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A8279" w14:textId="538277B7" w:rsidR="00D25A0F" w:rsidRPr="00B24958" w:rsidRDefault="00FC61A5">
      <w:pPr>
        <w:spacing w:line="276" w:lineRule="auto"/>
        <w:jc w:val="both"/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</w:pPr>
      <w:r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I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NFORMATIVA</w:t>
      </w:r>
      <w:r w:rsidR="00B8757D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PRIVACY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</w:t>
      </w:r>
      <w:r w:rsidR="00D61940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>ai sensi degli articoli 13 e 14 del Regolamento UE</w:t>
      </w:r>
      <w:r w:rsidR="00CA4855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 xml:space="preserve"> n. 2016/679 </w:t>
      </w:r>
    </w:p>
    <w:p w14:paraId="5E9EB23E" w14:textId="77777777" w:rsidR="00C95F1C" w:rsidRPr="00B24958" w:rsidRDefault="00C95F1C">
      <w:pPr>
        <w:spacing w:line="276" w:lineRule="auto"/>
        <w:jc w:val="both"/>
        <w:rPr>
          <w:rFonts w:ascii="Arial" w:hAnsi="Arial" w:cs="Arial"/>
          <w:i/>
          <w:color w:val="221F1F"/>
          <w:sz w:val="16"/>
          <w:szCs w:val="16"/>
        </w:rPr>
      </w:pPr>
    </w:p>
    <w:p w14:paraId="3BDA012F" w14:textId="28AA5822" w:rsidR="00C16711" w:rsidRPr="00B24958" w:rsidRDefault="00C95F1C">
      <w:pPr>
        <w:spacing w:line="276" w:lineRule="auto"/>
        <w:jc w:val="both"/>
        <w:rPr>
          <w:rFonts w:ascii="Arial" w:hAnsi="Arial" w:cs="Arial"/>
          <w:iCs/>
          <w:color w:val="221F1F"/>
          <w:sz w:val="16"/>
          <w:szCs w:val="16"/>
        </w:rPr>
      </w:pP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Con il presente documento </w:t>
      </w:r>
      <w:r w:rsidRPr="00B24958">
        <w:rPr>
          <w:rFonts w:ascii="Arial" w:hAnsi="Arial" w:cs="Arial"/>
          <w:bCs/>
          <w:iCs/>
          <w:color w:val="221F1F"/>
          <w:sz w:val="16"/>
          <w:szCs w:val="16"/>
        </w:rPr>
        <w:t>il Comune di Fasano</w:t>
      </w: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 desidera informarLa sulle finalità e le modalità del trattamento dei dati personali e sui diritti che sono riconosciuti dal Regolamento (UE) 2016/679 relativo alla protezione delle persone fisiche (“GDPR”).</w:t>
      </w:r>
    </w:p>
    <w:tbl>
      <w:tblPr>
        <w:tblW w:w="10786" w:type="dxa"/>
        <w:tblInd w:w="-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1"/>
        <w:gridCol w:w="9265"/>
      </w:tblGrid>
      <w:tr w:rsidR="00D25A0F" w14:paraId="578688F4" w14:textId="77777777" w:rsidTr="00B71B38">
        <w:trPr>
          <w:trHeight w:val="54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C368C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5637D" w14:textId="77777777" w:rsidR="00D25A0F" w:rsidRPr="00B24958" w:rsidRDefault="00B85981" w:rsidP="00CA4855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Comune di Fasano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Piazza Ciaia, 1 – 72015, Fasano (BR)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Tel: 080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/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4394111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bookmarkStart w:id="0" w:name="_Hlk209459573"/>
            <w:proofErr w:type="spellStart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p.e.c</w:t>
            </w:r>
            <w:proofErr w:type="spellEnd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.: </w:t>
            </w:r>
            <w:hyperlink r:id="rId8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  <w:bookmarkEnd w:id="0"/>
            <w:r w:rsidR="00D61940" w:rsidRPr="00B24958">
              <w:rPr>
                <w:rStyle w:val="InternetLink"/>
                <w:rFonts w:ascii="Arial" w:eastAsia="Calibri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</w:tr>
      <w:tr w:rsidR="00C16711" w14:paraId="20670E04" w14:textId="77777777" w:rsidTr="00C95F1C">
        <w:trPr>
          <w:trHeight w:val="653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A3CB6" w14:textId="06DD6798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8E7926" w14:textId="77777777" w:rsidR="007C560D" w:rsidRDefault="007B7D15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4E05">
              <w:rPr>
                <w:rFonts w:ascii="Arial" w:hAnsi="Arial" w:cs="Arial"/>
                <w:sz w:val="16"/>
                <w:szCs w:val="16"/>
              </w:rPr>
              <w:t xml:space="preserve">Assunzione del personale e gestione ordinaria del rapporto di lavoro (accessi, presenze, performance, previdenza, contestazioni disciplinari, </w:t>
            </w:r>
            <w:r w:rsidRPr="008A4E05">
              <w:rPr>
                <w:rFonts w:ascii="Arial" w:eastAsia="Calibri" w:hAnsi="Arial" w:cs="Arial"/>
                <w:sz w:val="16"/>
                <w:szCs w:val="16"/>
              </w:rPr>
              <w:t>organigrammi, mansionari, percorsi formativi,</w:t>
            </w:r>
            <w:r w:rsidRPr="008A4E05">
              <w:rPr>
                <w:rFonts w:ascii="Arial" w:hAnsi="Arial" w:cs="Arial"/>
                <w:sz w:val="16"/>
                <w:szCs w:val="16"/>
              </w:rPr>
              <w:t xml:space="preserve"> ecc.)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565975E" w14:textId="77777777" w:rsidR="007B7D15" w:rsidRDefault="007B7D15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4E05">
              <w:rPr>
                <w:rFonts w:ascii="Arial" w:hAnsi="Arial" w:cs="Arial"/>
                <w:sz w:val="16"/>
                <w:szCs w:val="16"/>
              </w:rPr>
              <w:t xml:space="preserve">Gestione del rapporto di lavoro con riguardo ai dati particolari (appartenenza a categorie protette, malattia, infortuni, appartenenza sindacati, </w:t>
            </w:r>
            <w:r>
              <w:rPr>
                <w:rFonts w:ascii="Arial" w:hAnsi="Arial" w:cs="Arial"/>
                <w:sz w:val="16"/>
                <w:szCs w:val="16"/>
              </w:rPr>
              <w:t>ecc.)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E07E849" w14:textId="06C09AB2" w:rsidR="007B7D15" w:rsidRPr="007C560D" w:rsidRDefault="007B7D15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4E05">
              <w:rPr>
                <w:rFonts w:ascii="Arial" w:hAnsi="Arial" w:cs="Arial"/>
                <w:sz w:val="16"/>
                <w:szCs w:val="16"/>
              </w:rPr>
              <w:t>Verifica sussistenza dati relativi a condanne penali e reati per i dipendenti della P.A.</w:t>
            </w:r>
          </w:p>
        </w:tc>
      </w:tr>
      <w:tr w:rsidR="00C16711" w14:paraId="624E4461" w14:textId="77777777" w:rsidTr="00C95F1C">
        <w:trPr>
          <w:trHeight w:val="592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4C0A94" w14:textId="4D2D6921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Base giuridica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2535BF" w14:textId="77777777" w:rsidR="007B7D15" w:rsidRPr="00B24958" w:rsidRDefault="007B7D15" w:rsidP="007B7D15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compito di interesse pubblico o connesso all’esercizio di pubblici poteri - art. 6 co. 1 lett. e) GDPR</w:t>
            </w:r>
          </w:p>
          <w:p w14:paraId="248BC9D0" w14:textId="77777777" w:rsidR="007B7D15" w:rsidRPr="00B24958" w:rsidRDefault="007B7D15" w:rsidP="007B7D15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contratto o esecuzione di misure precontrattuali - art. 6 co. 1 lett. b) GDPR</w:t>
            </w:r>
          </w:p>
          <w:p w14:paraId="21C9F9EB" w14:textId="77777777" w:rsidR="007B7D15" w:rsidRDefault="007B7D15" w:rsidP="007B7D15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Adempimento di obbligo legale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- art. 6 co. 1 lett.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B24958">
              <w:rPr>
                <w:rFonts w:ascii="Arial" w:hAnsi="Arial" w:cs="Arial"/>
                <w:sz w:val="16"/>
                <w:szCs w:val="16"/>
              </w:rPr>
              <w:t>) GDPR</w:t>
            </w:r>
          </w:p>
          <w:p w14:paraId="0327D642" w14:textId="77777777" w:rsidR="007B7D15" w:rsidRDefault="007B7D15" w:rsidP="007B7D15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Trattamento di </w:t>
            </w:r>
            <w:r w:rsidRPr="00083384">
              <w:rPr>
                <w:rFonts w:ascii="Arial" w:hAnsi="Arial" w:cs="Arial"/>
                <w:bCs/>
                <w:sz w:val="16"/>
                <w:szCs w:val="16"/>
              </w:rPr>
              <w:t>categorie particolari di dati personali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per motivi di interesse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- art.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co.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lett.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B24958">
              <w:rPr>
                <w:rFonts w:ascii="Arial" w:hAnsi="Arial" w:cs="Arial"/>
                <w:sz w:val="16"/>
                <w:szCs w:val="16"/>
              </w:rPr>
              <w:t>) GDPR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62BBAF2" w14:textId="6175E6E5" w:rsidR="007B7D15" w:rsidRPr="00505ED4" w:rsidRDefault="007B7D15" w:rsidP="007B7D15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Trattamento </w:t>
            </w:r>
            <w:r w:rsidRPr="00505ED4">
              <w:rPr>
                <w:rFonts w:ascii="Arial" w:hAnsi="Arial" w:cs="Arial"/>
                <w:sz w:val="16"/>
                <w:szCs w:val="16"/>
              </w:rPr>
              <w:t>dei dati giudiziari sotto controllo dell'Autorità o autorizzato dal diritto - art. 10 GDPR</w:t>
            </w:r>
          </w:p>
          <w:p w14:paraId="293E9E5E" w14:textId="4D86307D" w:rsidR="000F4E35" w:rsidRPr="00B24958" w:rsidRDefault="007B7D15" w:rsidP="007B7D15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ED4">
              <w:rPr>
                <w:rFonts w:ascii="Arial" w:hAnsi="Arial" w:cs="Arial"/>
                <w:sz w:val="16"/>
                <w:szCs w:val="16"/>
              </w:rPr>
              <w:t xml:space="preserve">Legittimo interesse del titolare </w:t>
            </w:r>
            <w:r w:rsidRPr="00505ED4">
              <w:rPr>
                <w:rFonts w:ascii="Arial" w:hAnsi="Arial" w:cs="Arial"/>
                <w:sz w:val="16"/>
                <w:szCs w:val="16"/>
              </w:rPr>
              <w:t xml:space="preserve">- art. 6 co. 1 lett. </w:t>
            </w:r>
            <w:r w:rsidRPr="00505ED4">
              <w:rPr>
                <w:rFonts w:ascii="Arial" w:hAnsi="Arial" w:cs="Arial"/>
                <w:sz w:val="16"/>
                <w:szCs w:val="16"/>
              </w:rPr>
              <w:t>f</w:t>
            </w:r>
            <w:r w:rsidRPr="00505ED4">
              <w:rPr>
                <w:rFonts w:ascii="Arial" w:hAnsi="Arial" w:cs="Arial"/>
                <w:sz w:val="16"/>
                <w:szCs w:val="16"/>
              </w:rPr>
              <w:t>) GDPR</w:t>
            </w:r>
            <w:r w:rsidRPr="00505ED4">
              <w:rPr>
                <w:rFonts w:ascii="Arial" w:hAnsi="Arial" w:cs="Arial"/>
                <w:sz w:val="16"/>
                <w:szCs w:val="16"/>
              </w:rPr>
              <w:t xml:space="preserve">, per </w:t>
            </w:r>
            <w:r w:rsidRPr="00505ED4">
              <w:rPr>
                <w:rFonts w:ascii="Arial" w:hAnsi="Arial" w:cs="Arial"/>
                <w:sz w:val="16"/>
                <w:szCs w:val="16"/>
              </w:rPr>
              <w:t>l</w:t>
            </w:r>
            <w:r w:rsidRPr="00505ED4">
              <w:rPr>
                <w:rFonts w:ascii="Arial" w:hAnsi="Arial" w:cs="Arial"/>
                <w:sz w:val="16"/>
                <w:szCs w:val="16"/>
              </w:rPr>
              <w:t xml:space="preserve">’utilizzo da parte del </w:t>
            </w:r>
            <w:r w:rsidRPr="00505ED4">
              <w:rPr>
                <w:rFonts w:ascii="Arial" w:hAnsi="Arial" w:cs="Arial"/>
                <w:sz w:val="16"/>
                <w:szCs w:val="16"/>
              </w:rPr>
              <w:t>al personale degli strumenti aziendali</w:t>
            </w:r>
            <w:r w:rsidR="00505ED4" w:rsidRPr="00505ED4">
              <w:rPr>
                <w:rFonts w:ascii="Arial" w:hAnsi="Arial" w:cs="Arial"/>
                <w:sz w:val="16"/>
                <w:szCs w:val="16"/>
              </w:rPr>
              <w:t>, per la formazione,</w:t>
            </w:r>
            <w:r w:rsidR="00505ED4" w:rsidRPr="00505ED4">
              <w:rPr>
                <w:rFonts w:ascii="Arial" w:eastAsia="Calibri" w:hAnsi="Arial" w:cs="Arial"/>
                <w:sz w:val="16"/>
                <w:szCs w:val="16"/>
                <w:lang w:eastAsia="it-IT"/>
              </w:rPr>
              <w:t xml:space="preserve"> per </w:t>
            </w:r>
            <w:r w:rsidR="00505ED4" w:rsidRPr="00505ED4">
              <w:rPr>
                <w:rFonts w:ascii="Arial" w:hAnsi="Arial" w:cs="Arial"/>
                <w:sz w:val="16"/>
                <w:szCs w:val="16"/>
              </w:rPr>
              <w:t>motivi utili alla sicurezza del lavoro</w:t>
            </w:r>
            <w:r w:rsidR="00505ED4" w:rsidRPr="00505ED4">
              <w:rPr>
                <w:rFonts w:ascii="Arial" w:hAnsi="Arial" w:cs="Arial"/>
                <w:sz w:val="16"/>
                <w:szCs w:val="16"/>
              </w:rPr>
              <w:t xml:space="preserve"> e</w:t>
            </w:r>
            <w:r w:rsidR="00505ED4" w:rsidRPr="00505ED4">
              <w:rPr>
                <w:rFonts w:ascii="Arial" w:hAnsi="Arial" w:cs="Arial"/>
                <w:sz w:val="16"/>
                <w:szCs w:val="16"/>
              </w:rPr>
              <w:t xml:space="preserve"> controllo accessi</w:t>
            </w:r>
            <w:r w:rsidR="00505ED4" w:rsidRPr="00505ED4">
              <w:rPr>
                <w:rFonts w:ascii="Arial" w:hAnsi="Arial" w:cs="Arial"/>
                <w:sz w:val="16"/>
                <w:szCs w:val="16"/>
              </w:rPr>
              <w:t>, per la difesa in giudizio del Titolare.</w:t>
            </w:r>
          </w:p>
        </w:tc>
      </w:tr>
      <w:tr w:rsidR="00C16711" w14:paraId="531CEB5E" w14:textId="77777777" w:rsidTr="00C95F1C">
        <w:trPr>
          <w:trHeight w:val="46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D4E27D" w14:textId="30E933AB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941E86" w14:textId="472E301E" w:rsidR="00B839B0" w:rsidRDefault="007B7D15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Dati comuni - </w:t>
            </w:r>
            <w:r w:rsidRPr="008A4E05">
              <w:rPr>
                <w:rFonts w:ascii="Arial" w:hAnsi="Arial" w:cs="Arial"/>
                <w:sz w:val="16"/>
                <w:szCs w:val="16"/>
              </w:rPr>
              <w:t>Dati anagrafici (nome, cognome, codice fiscale, residenza anagrafica), dati curriculari, percorso professionale e formativo, dati relativi alla performance, dati bancari, dati relativi al nucleo familiare, dati relativi agli accessi alla sede lavorativa, presenze ed assenze, codici identificativi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C39A9D" w14:textId="77777777" w:rsidR="007B7D15" w:rsidRDefault="007B7D15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4E05">
              <w:rPr>
                <w:rFonts w:ascii="Arial" w:hAnsi="Arial" w:cs="Arial"/>
                <w:sz w:val="16"/>
                <w:szCs w:val="16"/>
              </w:rPr>
              <w:t>Dati particolari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8A4E05">
              <w:rPr>
                <w:rFonts w:ascii="Arial" w:hAnsi="Arial" w:cs="Arial"/>
                <w:sz w:val="16"/>
                <w:szCs w:val="16"/>
              </w:rPr>
              <w:t>disabilità, dati sulla salute, previdenza ed assistenza, opinioni politiche, appartenenza sindacale, salute e sicurezza sul luogo di lavoro</w:t>
            </w:r>
          </w:p>
          <w:p w14:paraId="6E01B8D6" w14:textId="5F677D8D" w:rsidR="007B7D15" w:rsidRPr="00B839B0" w:rsidRDefault="007B7D15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4E05">
              <w:rPr>
                <w:rFonts w:ascii="Arial" w:hAnsi="Arial" w:cs="Arial"/>
                <w:sz w:val="16"/>
                <w:szCs w:val="16"/>
              </w:rPr>
              <w:t>Dati personali relativi a condanne penali e reati</w:t>
            </w:r>
          </w:p>
        </w:tc>
      </w:tr>
      <w:tr w:rsidR="00C16711" w14:paraId="569B3138" w14:textId="77777777" w:rsidTr="00B839B0">
        <w:trPr>
          <w:trHeight w:val="485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EB65E" w14:textId="6556D555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Provenienza dei dati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70FEF" w14:textId="67EBA932" w:rsidR="00C16711" w:rsidRPr="00B24958" w:rsidRDefault="007B7D15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I dati sono forniti direttamente dagli interessati</w:t>
            </w:r>
            <w:r>
              <w:rPr>
                <w:rFonts w:ascii="Arial" w:hAnsi="Arial" w:cs="Arial"/>
                <w:sz w:val="16"/>
                <w:szCs w:val="16"/>
              </w:rPr>
              <w:t xml:space="preserve"> o da altre Pubbliche Amministrazioni</w:t>
            </w:r>
          </w:p>
        </w:tc>
      </w:tr>
      <w:tr w:rsidR="00C16711" w14:paraId="1613E099" w14:textId="77777777" w:rsidTr="00C95F1C">
        <w:trPr>
          <w:trHeight w:val="57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D48E0" w14:textId="3D1ADE3E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Destinatari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795E8D" w14:textId="264B743B" w:rsidR="007B7D15" w:rsidRPr="008A4E05" w:rsidRDefault="007B7D15" w:rsidP="007B7D15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</w:t>
            </w:r>
            <w:r w:rsidRPr="008A4E05">
              <w:rPr>
                <w:rFonts w:ascii="Arial" w:hAnsi="Arial" w:cs="Arial"/>
                <w:bCs/>
                <w:sz w:val="16"/>
                <w:szCs w:val="16"/>
              </w:rPr>
              <w:t>ornitori di servizi informatici, INPS, INAIL, Istituti Bancari, Intermediari Finanziari, Agenzia Delle Entrate, soggetti designati ai sensi del D.lgs. 81/2008, Organismo di Valutazione e Controllo, autorità competenti per adempimento di obblighi di legge e/o di disposizioni dettate da organi pubblici.</w:t>
            </w:r>
          </w:p>
          <w:p w14:paraId="61A1C51D" w14:textId="746D4191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16711" w14:paraId="0B5846AE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9A30A" w14:textId="366D26CA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73362D" w14:textId="6097CBA9" w:rsidR="00B839FD" w:rsidRPr="00083384" w:rsidRDefault="00B839FD" w:rsidP="00B839F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3384">
              <w:rPr>
                <w:rFonts w:ascii="Arial" w:hAnsi="Arial" w:cs="Arial"/>
                <w:sz w:val="16"/>
                <w:szCs w:val="16"/>
              </w:rPr>
              <w:t xml:space="preserve">I dati trattati sono conservati per 10 anni </w:t>
            </w:r>
            <w:r w:rsidR="007C560D">
              <w:rPr>
                <w:rFonts w:ascii="Arial" w:hAnsi="Arial" w:cs="Arial"/>
                <w:sz w:val="16"/>
                <w:szCs w:val="16"/>
              </w:rPr>
              <w:t xml:space="preserve">dal termine del servizio </w:t>
            </w:r>
            <w:r w:rsidRPr="00083384">
              <w:rPr>
                <w:rFonts w:ascii="Arial" w:hAnsi="Arial" w:cs="Arial"/>
                <w:sz w:val="16"/>
                <w:szCs w:val="16"/>
              </w:rPr>
              <w:t>e comunque nel rispetto della disciplina prevista dal Dlgs. 42/2004.</w:t>
            </w:r>
          </w:p>
          <w:p w14:paraId="19707C2B" w14:textId="0B14193F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95F1C" w14:paraId="664D25C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D5E07" w14:textId="5484E1D0" w:rsidR="00C95F1C" w:rsidRDefault="00C95F1C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Modalità del Trattamento 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CF4EE" w14:textId="6DC68B2D" w:rsidR="00C95F1C" w:rsidRPr="006B1BEA" w:rsidRDefault="00C95F1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F1C">
              <w:rPr>
                <w:rFonts w:ascii="Arial" w:hAnsi="Arial" w:cs="Arial"/>
                <w:sz w:val="16"/>
                <w:szCs w:val="16"/>
              </w:rPr>
              <w:t>Il trattamento sarà effettuato sia con strumenti cartacei che informatici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</w:t>
            </w:r>
          </w:p>
        </w:tc>
      </w:tr>
      <w:tr w:rsidR="00D25A0F" w14:paraId="62335DC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783A2" w14:textId="77777777" w:rsidR="00D25A0F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915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1685"/>
              <w:gridCol w:w="2851"/>
              <w:gridCol w:w="1731"/>
            </w:tblGrid>
            <w:tr w:rsidR="00D25A0F" w14:paraId="10DE5D0C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B1BE5D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E0A77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5441E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B92FC1B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25A0F" w14:paraId="75BB3469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A4428B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99964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26FC15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EA186BF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D25A0F" w14:paraId="7CC07DA3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D696FC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6AF85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AC5332A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A488FC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D25A0F" w14:paraId="22AC2666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A0C6D4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F8B384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0BBC93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4E234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25A0F" w14:paraId="2046D622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49D52C" w14:textId="54A51BBF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Piazza Venezia 11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00187 Roma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garante@gpdp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06696771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3C2B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1D1B62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44ED0C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89188A1" w14:textId="77777777" w:rsidR="00D25A0F" w:rsidRDefault="00D25A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A0F" w14:paraId="1863B996" w14:textId="77777777" w:rsidTr="00D97B48">
        <w:tc>
          <w:tcPr>
            <w:tcW w:w="10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68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3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5297"/>
            </w:tblGrid>
            <w:tr w:rsidR="00AA6A8F" w:rsidRPr="00B24958" w14:paraId="180CAAE0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A0AA13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9A98980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AA6A8F" w:rsidRPr="00B24958" w14:paraId="346E1907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040FC5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BDDBB7A" w14:textId="1CD2FE2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Diffusione dei dati: </w:t>
                  </w:r>
                  <w:r w:rsidR="007B7D15" w:rsidRPr="008A4E05">
                    <w:rPr>
                      <w:rFonts w:ascii="Arial" w:hAnsi="Arial" w:cs="Arial"/>
                      <w:sz w:val="16"/>
                      <w:szCs w:val="16"/>
                    </w:rPr>
                    <w:t>Si, nella forma e nei limiti degli obblighi di trasparenza posti in capo al Titolare dalla normativa vigente in materia</w:t>
                  </w:r>
                </w:p>
              </w:tc>
            </w:tr>
            <w:tr w:rsidR="00C15A6F" w:rsidRPr="00B24958" w14:paraId="7A9AA378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A980E0" w14:textId="4DD8F617" w:rsidR="00C15A6F" w:rsidRPr="00B24958" w:rsidRDefault="00C15A6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Obbligo legale o contrattuale di fornire i dati personali: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C1DF26" w14:textId="0898463E" w:rsidR="00C15A6F" w:rsidRPr="00B24958" w:rsidRDefault="00B8757D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Conseguenza della mancata comunicazione dei dati: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 xml:space="preserve">impossibilità di </w:t>
                  </w:r>
                  <w:r w:rsidR="007B7D15">
                    <w:rPr>
                      <w:rFonts w:ascii="Arial" w:hAnsi="Arial" w:cs="Arial"/>
                      <w:sz w:val="16"/>
                      <w:szCs w:val="16"/>
                    </w:rPr>
                    <w:t>procedere con il rapporto di lavoro</w:t>
                  </w:r>
                </w:p>
              </w:tc>
            </w:tr>
          </w:tbl>
          <w:p w14:paraId="7EC2F5FC" w14:textId="77777777" w:rsidR="00D25A0F" w:rsidRPr="00B24958" w:rsidRDefault="00D25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B48" w14:paraId="50EC75E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37ED7" w14:textId="77777777" w:rsidR="00D97B48" w:rsidRPr="00B24958" w:rsidRDefault="00D97B48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838EB" w14:textId="57EAED32" w:rsidR="00D97B48" w:rsidRPr="00B24958" w:rsidRDefault="00B96E09" w:rsidP="004F256A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Il Responsabile della Protezione dei Dati è r</w:t>
            </w:r>
            <w:r w:rsidR="00D97B48"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aggiungibile al seguente indirizzo e-mail: </w:t>
            </w:r>
            <w:hyperlink r:id="rId9" w:history="1">
              <w:r w:rsidR="00D97B48" w:rsidRPr="00B2495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dpoprivacy@comune.fasano.br.it</w:t>
              </w:r>
            </w:hyperlink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 o contattando il Titolare</w:t>
            </w:r>
          </w:p>
        </w:tc>
      </w:tr>
      <w:tr w:rsidR="00D25A0F" w14:paraId="71F5B53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2E3E6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DBA02" w14:textId="72E2010F" w:rsidR="00D25A0F" w:rsidRPr="00B24958" w:rsidRDefault="00C63244" w:rsidP="003C2F8B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Comune di Fasano - Piazza Ciaia, 1 – 72015, Fasano (BR) - Tel: 080/4394111 - </w:t>
            </w:r>
            <w:proofErr w:type="spellStart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p.e.c</w:t>
            </w:r>
            <w:proofErr w:type="spellEnd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.: </w:t>
            </w:r>
            <w:hyperlink r:id="rId10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</w:p>
        </w:tc>
      </w:tr>
    </w:tbl>
    <w:p w14:paraId="0F357D5A" w14:textId="77777777" w:rsidR="00C16711" w:rsidRDefault="00C16711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p w14:paraId="7A350A2A" w14:textId="4C630EA4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  <w:r w:rsidRPr="00C648A7">
        <w:rPr>
          <w:rFonts w:ascii="Arial" w:hAnsi="Arial" w:cs="Arial"/>
          <w:sz w:val="16"/>
          <w:szCs w:val="16"/>
        </w:rPr>
        <w:t>La informiamo che potrà ottenere ulteriori informazioni sul trattamento dei dati e sull'esercizio dei</w:t>
      </w:r>
      <w:r>
        <w:rPr>
          <w:rFonts w:ascii="Arial" w:hAnsi="Arial" w:cs="Arial"/>
          <w:sz w:val="16"/>
          <w:szCs w:val="16"/>
        </w:rPr>
        <w:t xml:space="preserve"> </w:t>
      </w:r>
      <w:r w:rsidRPr="00C648A7">
        <w:rPr>
          <w:rFonts w:ascii="Arial" w:hAnsi="Arial" w:cs="Arial"/>
          <w:sz w:val="16"/>
          <w:szCs w:val="16"/>
        </w:rPr>
        <w:t>suoi diritti ai seguenti link:</w:t>
      </w:r>
    </w:p>
    <w:p w14:paraId="5FD3E6B7" w14:textId="77777777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491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0"/>
        <w:gridCol w:w="4815"/>
      </w:tblGrid>
      <w:tr w:rsidR="00D97B48" w:rsidRPr="006B1BEA" w14:paraId="552C0729" w14:textId="77777777" w:rsidTr="004F256A">
        <w:trPr>
          <w:trHeight w:val="25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43F07" w14:textId="3AF00444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Pagine web del Titolare del Trattamento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2C50A" w14:textId="77777777" w:rsidR="00D97B48" w:rsidRPr="006B1BEA" w:rsidRDefault="001F2273" w:rsidP="004F256A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D97B48" w:rsidRPr="006B1BEA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https://www.comune.fasano.br.it/</w:t>
              </w:r>
            </w:hyperlink>
          </w:p>
          <w:p w14:paraId="21DDCDC7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97B48" w:rsidRPr="006B1BEA" w14:paraId="61D2C2E7" w14:textId="77777777" w:rsidTr="004F256A">
        <w:trPr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B8EC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lastRenderedPageBreak/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      </w:r>
          </w:p>
          <w:p w14:paraId="5D405A4D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(Testo rilevante ai fini del SEE)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53429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https://eur-lex.europa.eu/legal-content/IT/TXT/?</w:t>
            </w:r>
          </w:p>
          <w:p w14:paraId="763EC9DB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uri=uriserv:OJ.L_.2016.119.01.0001.01.ITA</w:t>
            </w:r>
          </w:p>
        </w:tc>
      </w:tr>
      <w:tr w:rsidR="00D97B48" w:rsidRPr="006B1BEA" w14:paraId="2E21AEA7" w14:textId="77777777" w:rsidTr="004F256A">
        <w:trPr>
          <w:trHeight w:val="31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D884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Garante italiano della protezione dei dati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13BD8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http://www.garanteprivacy.it/web/guest/home</w:t>
            </w:r>
          </w:p>
        </w:tc>
      </w:tr>
    </w:tbl>
    <w:p w14:paraId="7CABC62F" w14:textId="77777777" w:rsidR="00D97B48" w:rsidRDefault="00D97B48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D97B48" w:rsidSect="00B8757D">
      <w:headerReference w:type="default" r:id="rId12"/>
      <w:pgSz w:w="11906" w:h="16838"/>
      <w:pgMar w:top="1843" w:right="510" w:bottom="454" w:left="510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F805" w14:textId="77777777" w:rsidR="001F2273" w:rsidRDefault="001F2273">
      <w:r>
        <w:separator/>
      </w:r>
    </w:p>
  </w:endnote>
  <w:endnote w:type="continuationSeparator" w:id="0">
    <w:p w14:paraId="531F17BF" w14:textId="77777777" w:rsidR="001F2273" w:rsidRDefault="001F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C11B" w14:textId="77777777" w:rsidR="001F2273" w:rsidRDefault="001F2273">
      <w:r>
        <w:separator/>
      </w:r>
    </w:p>
  </w:footnote>
  <w:footnote w:type="continuationSeparator" w:id="0">
    <w:p w14:paraId="0233D6B7" w14:textId="77777777" w:rsidR="001F2273" w:rsidRDefault="001F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Ind w:w="-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388"/>
      <w:gridCol w:w="5384"/>
    </w:tblGrid>
    <w:tr w:rsidR="00D25A0F" w:rsidRPr="00894E06" w14:paraId="59ADB439" w14:textId="77777777">
      <w:tc>
        <w:tcPr>
          <w:tcW w:w="5387" w:type="dxa"/>
          <w:shd w:val="clear" w:color="auto" w:fill="auto"/>
        </w:tcPr>
        <w:p w14:paraId="0132A974" w14:textId="36A30432" w:rsidR="00D25A0F" w:rsidRDefault="00B85981">
          <w:pPr>
            <w:pStyle w:val="TableContents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A2F511F" wp14:editId="34481384">
                <wp:extent cx="2049780" cy="854840"/>
                <wp:effectExtent l="0" t="0" r="7620" b="2540"/>
                <wp:docPr id="4" name="Immagine 4" descr="Logo_comu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354" cy="85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4" w:type="dxa"/>
          <w:shd w:val="clear" w:color="auto" w:fill="auto"/>
        </w:tcPr>
        <w:p w14:paraId="7F49D134" w14:textId="13EAAA62" w:rsidR="007C560D" w:rsidRDefault="007B7D15" w:rsidP="007C560D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ASSUNZIONE E GESTIONE DEL PERSONALE</w:t>
          </w:r>
        </w:p>
        <w:p w14:paraId="73450412" w14:textId="77777777" w:rsidR="000F4E35" w:rsidRDefault="000F4E35" w:rsidP="00B8646C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</w:p>
        <w:p w14:paraId="0F9B7394" w14:textId="3F196390" w:rsidR="00D25A0F" w:rsidRPr="00C63244" w:rsidRDefault="00D25A0F" w:rsidP="000F4E35">
          <w:pPr>
            <w:spacing w:line="276" w:lineRule="auto"/>
            <w:rPr>
              <w:rFonts w:cs="Liberation Serif;Times New Roma"/>
              <w:bCs/>
              <w:i/>
              <w:color w:val="221F1F"/>
              <w:sz w:val="22"/>
              <w:szCs w:val="22"/>
            </w:rPr>
          </w:pPr>
        </w:p>
      </w:tc>
    </w:tr>
  </w:tbl>
  <w:p w14:paraId="77E7D603" w14:textId="1E7982FE" w:rsidR="00D25A0F" w:rsidRDefault="00D25A0F" w:rsidP="00B87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5C4"/>
    <w:multiLevelType w:val="multilevel"/>
    <w:tmpl w:val="7A5E0E14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6D23BC"/>
    <w:multiLevelType w:val="multilevel"/>
    <w:tmpl w:val="2E0CD1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1A57B7"/>
    <w:multiLevelType w:val="multilevel"/>
    <w:tmpl w:val="AD08B1D6"/>
    <w:lvl w:ilvl="0">
      <w:start w:val="1"/>
      <w:numFmt w:val="bullet"/>
      <w:lvlText w:val="o"/>
      <w:lvlJc w:val="left"/>
      <w:pPr>
        <w:tabs>
          <w:tab w:val="num" w:pos="360"/>
        </w:tabs>
        <w:ind w:left="587" w:hanging="227"/>
      </w:pPr>
      <w:rPr>
        <w:rFonts w:ascii="Courier New" w:hAnsi="Courier New" w:cs="Courier New" w:hint="default"/>
        <w:b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085C40"/>
    <w:multiLevelType w:val="multilevel"/>
    <w:tmpl w:val="8D3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DF60A7F"/>
    <w:multiLevelType w:val="multilevel"/>
    <w:tmpl w:val="93B87DA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653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F"/>
    <w:rsid w:val="0001595E"/>
    <w:rsid w:val="00016349"/>
    <w:rsid w:val="000219A6"/>
    <w:rsid w:val="00032E13"/>
    <w:rsid w:val="00037119"/>
    <w:rsid w:val="000441C0"/>
    <w:rsid w:val="00064C2B"/>
    <w:rsid w:val="00083384"/>
    <w:rsid w:val="000A50BE"/>
    <w:rsid w:val="000B73DB"/>
    <w:rsid w:val="000D0756"/>
    <w:rsid w:val="000F4E35"/>
    <w:rsid w:val="000F6B87"/>
    <w:rsid w:val="001025D6"/>
    <w:rsid w:val="00113A00"/>
    <w:rsid w:val="00116408"/>
    <w:rsid w:val="0012251D"/>
    <w:rsid w:val="00125149"/>
    <w:rsid w:val="0012563D"/>
    <w:rsid w:val="0013454A"/>
    <w:rsid w:val="00144816"/>
    <w:rsid w:val="001551ED"/>
    <w:rsid w:val="00157B20"/>
    <w:rsid w:val="001E41F5"/>
    <w:rsid w:val="001F2273"/>
    <w:rsid w:val="002370D8"/>
    <w:rsid w:val="002A28FD"/>
    <w:rsid w:val="002D4212"/>
    <w:rsid w:val="002E18A4"/>
    <w:rsid w:val="002E2418"/>
    <w:rsid w:val="002F4DD3"/>
    <w:rsid w:val="003134D7"/>
    <w:rsid w:val="0032065B"/>
    <w:rsid w:val="003249BB"/>
    <w:rsid w:val="00337FDB"/>
    <w:rsid w:val="00352C80"/>
    <w:rsid w:val="003802D1"/>
    <w:rsid w:val="00382C42"/>
    <w:rsid w:val="003C2F8B"/>
    <w:rsid w:val="004046F6"/>
    <w:rsid w:val="00467C81"/>
    <w:rsid w:val="004A22B0"/>
    <w:rsid w:val="004A3A22"/>
    <w:rsid w:val="004B6283"/>
    <w:rsid w:val="004C2ED4"/>
    <w:rsid w:val="00505ED4"/>
    <w:rsid w:val="00546F21"/>
    <w:rsid w:val="00557369"/>
    <w:rsid w:val="005957A7"/>
    <w:rsid w:val="005A227C"/>
    <w:rsid w:val="005B5FA8"/>
    <w:rsid w:val="005F6A68"/>
    <w:rsid w:val="0062204B"/>
    <w:rsid w:val="00632292"/>
    <w:rsid w:val="006B1BEA"/>
    <w:rsid w:val="006B3F68"/>
    <w:rsid w:val="006C03D1"/>
    <w:rsid w:val="006C096F"/>
    <w:rsid w:val="006C5D54"/>
    <w:rsid w:val="006D308F"/>
    <w:rsid w:val="00723A77"/>
    <w:rsid w:val="00764C58"/>
    <w:rsid w:val="007B1090"/>
    <w:rsid w:val="007B7D15"/>
    <w:rsid w:val="007C0088"/>
    <w:rsid w:val="007C560D"/>
    <w:rsid w:val="00806BCC"/>
    <w:rsid w:val="00821711"/>
    <w:rsid w:val="0086461F"/>
    <w:rsid w:val="008800B4"/>
    <w:rsid w:val="00894E06"/>
    <w:rsid w:val="008B6A68"/>
    <w:rsid w:val="008B6DAD"/>
    <w:rsid w:val="00900A58"/>
    <w:rsid w:val="00906D46"/>
    <w:rsid w:val="00914DD2"/>
    <w:rsid w:val="00931CF4"/>
    <w:rsid w:val="009355C5"/>
    <w:rsid w:val="00981C55"/>
    <w:rsid w:val="00A56DFB"/>
    <w:rsid w:val="00A76647"/>
    <w:rsid w:val="00AA6A8F"/>
    <w:rsid w:val="00AD34F5"/>
    <w:rsid w:val="00AF59D3"/>
    <w:rsid w:val="00B017F8"/>
    <w:rsid w:val="00B24958"/>
    <w:rsid w:val="00B25127"/>
    <w:rsid w:val="00B32893"/>
    <w:rsid w:val="00B454E0"/>
    <w:rsid w:val="00B71B38"/>
    <w:rsid w:val="00B768F0"/>
    <w:rsid w:val="00B839B0"/>
    <w:rsid w:val="00B839FD"/>
    <w:rsid w:val="00B8445D"/>
    <w:rsid w:val="00B85981"/>
    <w:rsid w:val="00B8646C"/>
    <w:rsid w:val="00B8757D"/>
    <w:rsid w:val="00B96E09"/>
    <w:rsid w:val="00BD656C"/>
    <w:rsid w:val="00BE78D9"/>
    <w:rsid w:val="00C15A6F"/>
    <w:rsid w:val="00C16711"/>
    <w:rsid w:val="00C217D0"/>
    <w:rsid w:val="00C2181B"/>
    <w:rsid w:val="00C23806"/>
    <w:rsid w:val="00C41667"/>
    <w:rsid w:val="00C63244"/>
    <w:rsid w:val="00C773B6"/>
    <w:rsid w:val="00C91EF9"/>
    <w:rsid w:val="00C95F1C"/>
    <w:rsid w:val="00CA2B74"/>
    <w:rsid w:val="00CA4855"/>
    <w:rsid w:val="00CD739F"/>
    <w:rsid w:val="00CF1835"/>
    <w:rsid w:val="00D24C98"/>
    <w:rsid w:val="00D25A0F"/>
    <w:rsid w:val="00D332B4"/>
    <w:rsid w:val="00D61940"/>
    <w:rsid w:val="00D771D4"/>
    <w:rsid w:val="00D86D17"/>
    <w:rsid w:val="00D97B48"/>
    <w:rsid w:val="00DB1CD1"/>
    <w:rsid w:val="00DC6E9D"/>
    <w:rsid w:val="00DD3D72"/>
    <w:rsid w:val="00DE4106"/>
    <w:rsid w:val="00E0103E"/>
    <w:rsid w:val="00E6003C"/>
    <w:rsid w:val="00E63578"/>
    <w:rsid w:val="00E8185D"/>
    <w:rsid w:val="00E837E7"/>
    <w:rsid w:val="00EC11C7"/>
    <w:rsid w:val="00EE012F"/>
    <w:rsid w:val="00EF1F59"/>
    <w:rsid w:val="00F32EDC"/>
    <w:rsid w:val="00F61A4C"/>
    <w:rsid w:val="00F7226F"/>
    <w:rsid w:val="00FA1FEB"/>
    <w:rsid w:val="00FB3345"/>
    <w:rsid w:val="00FB5711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B1C7"/>
  <w15:docId w15:val="{24FC3679-0DDC-4A50-AD77-CE844AF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A77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Normale"/>
    <w:next w:val="Normale"/>
    <w:qFormat/>
    <w:rsid w:val="00723A77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340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Titolo3">
    <w:name w:val="heading 3"/>
    <w:basedOn w:val="Normale"/>
    <w:next w:val="Normale"/>
    <w:qFormat/>
    <w:rsid w:val="00723A77"/>
    <w:pPr>
      <w:keepNext/>
      <w:numPr>
        <w:ilvl w:val="2"/>
        <w:numId w:val="1"/>
      </w:numPr>
      <w:tabs>
        <w:tab w:val="left" w:pos="2340"/>
      </w:tabs>
      <w:outlineLvl w:val="2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3A77"/>
  </w:style>
  <w:style w:type="character" w:customStyle="1" w:styleId="WW8Num1z1">
    <w:name w:val="WW8Num1z1"/>
    <w:qFormat/>
    <w:rsid w:val="00723A77"/>
  </w:style>
  <w:style w:type="character" w:customStyle="1" w:styleId="WW8Num1z2">
    <w:name w:val="WW8Num1z2"/>
    <w:qFormat/>
    <w:rsid w:val="00723A77"/>
  </w:style>
  <w:style w:type="character" w:customStyle="1" w:styleId="WW8Num1z3">
    <w:name w:val="WW8Num1z3"/>
    <w:qFormat/>
    <w:rsid w:val="00723A77"/>
  </w:style>
  <w:style w:type="character" w:customStyle="1" w:styleId="WW8Num1z4">
    <w:name w:val="WW8Num1z4"/>
    <w:qFormat/>
    <w:rsid w:val="00723A77"/>
  </w:style>
  <w:style w:type="character" w:customStyle="1" w:styleId="WW8Num1z5">
    <w:name w:val="WW8Num1z5"/>
    <w:qFormat/>
    <w:rsid w:val="00723A77"/>
  </w:style>
  <w:style w:type="character" w:customStyle="1" w:styleId="WW8Num1z6">
    <w:name w:val="WW8Num1z6"/>
    <w:qFormat/>
    <w:rsid w:val="00723A77"/>
  </w:style>
  <w:style w:type="character" w:customStyle="1" w:styleId="WW8Num1z7">
    <w:name w:val="WW8Num1z7"/>
    <w:qFormat/>
    <w:rsid w:val="00723A77"/>
  </w:style>
  <w:style w:type="character" w:customStyle="1" w:styleId="WW8Num1z8">
    <w:name w:val="WW8Num1z8"/>
    <w:qFormat/>
    <w:rsid w:val="00723A77"/>
  </w:style>
  <w:style w:type="character" w:customStyle="1" w:styleId="WW8Num2z0">
    <w:name w:val="WW8Num2z0"/>
    <w:qFormat/>
    <w:rsid w:val="00723A77"/>
    <w:rPr>
      <w:rFonts w:ascii="Courier New" w:hAnsi="Courier New" w:cs="Courier New"/>
      <w:sz w:val="22"/>
      <w:szCs w:val="22"/>
    </w:rPr>
  </w:style>
  <w:style w:type="character" w:customStyle="1" w:styleId="WW8Num3z0">
    <w:name w:val="WW8Num3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4z0">
    <w:name w:val="WW8Num4z0"/>
    <w:qFormat/>
    <w:rsid w:val="00723A77"/>
    <w:rPr>
      <w:rFonts w:ascii="Tahoma" w:hAnsi="Tahoma" w:cs="Tahoma"/>
      <w:sz w:val="15"/>
      <w:szCs w:val="15"/>
    </w:rPr>
  </w:style>
  <w:style w:type="character" w:customStyle="1" w:styleId="WW8Num4z1">
    <w:name w:val="WW8Num4z1"/>
    <w:qFormat/>
    <w:rsid w:val="00723A77"/>
  </w:style>
  <w:style w:type="character" w:customStyle="1" w:styleId="WW8Num4z2">
    <w:name w:val="WW8Num4z2"/>
    <w:qFormat/>
    <w:rsid w:val="00723A77"/>
  </w:style>
  <w:style w:type="character" w:customStyle="1" w:styleId="WW8Num4z3">
    <w:name w:val="WW8Num4z3"/>
    <w:qFormat/>
    <w:rsid w:val="00723A77"/>
  </w:style>
  <w:style w:type="character" w:customStyle="1" w:styleId="WW8Num4z4">
    <w:name w:val="WW8Num4z4"/>
    <w:qFormat/>
    <w:rsid w:val="00723A77"/>
  </w:style>
  <w:style w:type="character" w:customStyle="1" w:styleId="WW8Num4z5">
    <w:name w:val="WW8Num4z5"/>
    <w:qFormat/>
    <w:rsid w:val="00723A77"/>
  </w:style>
  <w:style w:type="character" w:customStyle="1" w:styleId="WW8Num4z6">
    <w:name w:val="WW8Num4z6"/>
    <w:qFormat/>
    <w:rsid w:val="00723A77"/>
  </w:style>
  <w:style w:type="character" w:customStyle="1" w:styleId="WW8Num4z7">
    <w:name w:val="WW8Num4z7"/>
    <w:qFormat/>
    <w:rsid w:val="00723A77"/>
  </w:style>
  <w:style w:type="character" w:customStyle="1" w:styleId="WW8Num4z8">
    <w:name w:val="WW8Num4z8"/>
    <w:qFormat/>
    <w:rsid w:val="00723A77"/>
  </w:style>
  <w:style w:type="character" w:customStyle="1" w:styleId="WW8Num5z0">
    <w:name w:val="WW8Num5z0"/>
    <w:qFormat/>
    <w:rsid w:val="00723A77"/>
    <w:rPr>
      <w:rFonts w:ascii="Tahoma" w:hAnsi="Tahoma" w:cs="Tahoma"/>
      <w:sz w:val="20"/>
      <w:szCs w:val="20"/>
    </w:rPr>
  </w:style>
  <w:style w:type="character" w:customStyle="1" w:styleId="WW8Num6z0">
    <w:name w:val="WW8Num6z0"/>
    <w:qFormat/>
    <w:rsid w:val="00723A77"/>
    <w:rPr>
      <w:rFonts w:ascii="Tahoma" w:hAnsi="Tahoma" w:cs="Tahoma"/>
      <w:sz w:val="20"/>
      <w:szCs w:val="20"/>
    </w:rPr>
  </w:style>
  <w:style w:type="character" w:customStyle="1" w:styleId="WW8Num7z0">
    <w:name w:val="WW8Num7z0"/>
    <w:qFormat/>
    <w:rsid w:val="00723A77"/>
    <w:rPr>
      <w:rFonts w:ascii="Tahoma" w:hAnsi="Tahoma" w:cs="Tahoma"/>
      <w:sz w:val="20"/>
      <w:szCs w:val="20"/>
    </w:rPr>
  </w:style>
  <w:style w:type="character" w:customStyle="1" w:styleId="WW8Num5z1">
    <w:name w:val="WW8Num5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  <w:rsid w:val="00723A77"/>
  </w:style>
  <w:style w:type="character" w:customStyle="1" w:styleId="WW8Num5z3">
    <w:name w:val="WW8Num5z3"/>
    <w:qFormat/>
    <w:rsid w:val="00723A77"/>
  </w:style>
  <w:style w:type="character" w:customStyle="1" w:styleId="WW8Num5z4">
    <w:name w:val="WW8Num5z4"/>
    <w:qFormat/>
    <w:rsid w:val="00723A77"/>
  </w:style>
  <w:style w:type="character" w:customStyle="1" w:styleId="WW8Num5z5">
    <w:name w:val="WW8Num5z5"/>
    <w:qFormat/>
    <w:rsid w:val="00723A77"/>
  </w:style>
  <w:style w:type="character" w:customStyle="1" w:styleId="WW8Num5z6">
    <w:name w:val="WW8Num5z6"/>
    <w:qFormat/>
    <w:rsid w:val="00723A77"/>
  </w:style>
  <w:style w:type="character" w:customStyle="1" w:styleId="WW8Num5z7">
    <w:name w:val="WW8Num5z7"/>
    <w:qFormat/>
    <w:rsid w:val="00723A77"/>
  </w:style>
  <w:style w:type="character" w:customStyle="1" w:styleId="WW8Num5z8">
    <w:name w:val="WW8Num5z8"/>
    <w:qFormat/>
    <w:rsid w:val="00723A77"/>
  </w:style>
  <w:style w:type="character" w:customStyle="1" w:styleId="WW8Num2z1">
    <w:name w:val="WW8Num2z1"/>
    <w:qFormat/>
    <w:rsid w:val="00723A77"/>
    <w:rPr>
      <w:rFonts w:ascii="Courier New" w:hAnsi="Courier New" w:cs="Courier New"/>
    </w:rPr>
  </w:style>
  <w:style w:type="character" w:customStyle="1" w:styleId="WW8Num2z2">
    <w:name w:val="WW8Num2z2"/>
    <w:qFormat/>
    <w:rsid w:val="00723A77"/>
    <w:rPr>
      <w:rFonts w:ascii="Wingdings" w:hAnsi="Wingdings" w:cs="Wingdings"/>
    </w:rPr>
  </w:style>
  <w:style w:type="character" w:customStyle="1" w:styleId="WW8Num2z3">
    <w:name w:val="WW8Num2z3"/>
    <w:qFormat/>
    <w:rsid w:val="00723A77"/>
    <w:rPr>
      <w:rFonts w:ascii="Symbol" w:hAnsi="Symbol" w:cs="Symbol"/>
    </w:rPr>
  </w:style>
  <w:style w:type="character" w:customStyle="1" w:styleId="WW8Num7z1">
    <w:name w:val="WW8Num7z1"/>
    <w:qFormat/>
    <w:rsid w:val="00723A77"/>
  </w:style>
  <w:style w:type="character" w:customStyle="1" w:styleId="WW8Num7z2">
    <w:name w:val="WW8Num7z2"/>
    <w:qFormat/>
    <w:rsid w:val="00723A77"/>
  </w:style>
  <w:style w:type="character" w:customStyle="1" w:styleId="WW8Num7z3">
    <w:name w:val="WW8Num7z3"/>
    <w:qFormat/>
    <w:rsid w:val="00723A77"/>
  </w:style>
  <w:style w:type="character" w:customStyle="1" w:styleId="WW8Num7z4">
    <w:name w:val="WW8Num7z4"/>
    <w:qFormat/>
    <w:rsid w:val="00723A77"/>
  </w:style>
  <w:style w:type="character" w:customStyle="1" w:styleId="WW8Num7z5">
    <w:name w:val="WW8Num7z5"/>
    <w:qFormat/>
    <w:rsid w:val="00723A77"/>
  </w:style>
  <w:style w:type="character" w:customStyle="1" w:styleId="WW8Num7z6">
    <w:name w:val="WW8Num7z6"/>
    <w:qFormat/>
    <w:rsid w:val="00723A77"/>
  </w:style>
  <w:style w:type="character" w:customStyle="1" w:styleId="WW8Num7z7">
    <w:name w:val="WW8Num7z7"/>
    <w:qFormat/>
    <w:rsid w:val="00723A77"/>
  </w:style>
  <w:style w:type="character" w:customStyle="1" w:styleId="WW8Num7z8">
    <w:name w:val="WW8Num7z8"/>
    <w:qFormat/>
    <w:rsid w:val="00723A77"/>
  </w:style>
  <w:style w:type="character" w:customStyle="1" w:styleId="WW8Num8z0">
    <w:name w:val="WW8Num8z0"/>
    <w:qFormat/>
    <w:rsid w:val="00723A77"/>
  </w:style>
  <w:style w:type="character" w:customStyle="1" w:styleId="WW8Num8z2">
    <w:name w:val="WW8Num8z2"/>
    <w:qFormat/>
    <w:rsid w:val="00723A77"/>
  </w:style>
  <w:style w:type="character" w:customStyle="1" w:styleId="WW8Num8z3">
    <w:name w:val="WW8Num8z3"/>
    <w:qFormat/>
    <w:rsid w:val="00723A77"/>
  </w:style>
  <w:style w:type="character" w:customStyle="1" w:styleId="WW8Num8z4">
    <w:name w:val="WW8Num8z4"/>
    <w:qFormat/>
    <w:rsid w:val="00723A77"/>
  </w:style>
  <w:style w:type="character" w:customStyle="1" w:styleId="WW8Num8z5">
    <w:name w:val="WW8Num8z5"/>
    <w:qFormat/>
    <w:rsid w:val="00723A77"/>
  </w:style>
  <w:style w:type="character" w:customStyle="1" w:styleId="WW8Num8z6">
    <w:name w:val="WW8Num8z6"/>
    <w:qFormat/>
    <w:rsid w:val="00723A77"/>
  </w:style>
  <w:style w:type="character" w:customStyle="1" w:styleId="WW8Num8z7">
    <w:name w:val="WW8Num8z7"/>
    <w:qFormat/>
    <w:rsid w:val="00723A77"/>
  </w:style>
  <w:style w:type="character" w:customStyle="1" w:styleId="WW8Num8z8">
    <w:name w:val="WW8Num8z8"/>
    <w:qFormat/>
    <w:rsid w:val="00723A77"/>
  </w:style>
  <w:style w:type="character" w:customStyle="1" w:styleId="WW8Num9z0">
    <w:name w:val="WW8Num9z0"/>
    <w:qFormat/>
    <w:rsid w:val="00723A77"/>
  </w:style>
  <w:style w:type="character" w:customStyle="1" w:styleId="WW8Num9z1">
    <w:name w:val="WW8Num9z1"/>
    <w:qFormat/>
    <w:rsid w:val="00723A77"/>
  </w:style>
  <w:style w:type="character" w:customStyle="1" w:styleId="WW8Num9z2">
    <w:name w:val="WW8Num9z2"/>
    <w:qFormat/>
    <w:rsid w:val="00723A77"/>
  </w:style>
  <w:style w:type="character" w:customStyle="1" w:styleId="WW8Num9z3">
    <w:name w:val="WW8Num9z3"/>
    <w:qFormat/>
    <w:rsid w:val="00723A77"/>
  </w:style>
  <w:style w:type="character" w:customStyle="1" w:styleId="WW8Num9z4">
    <w:name w:val="WW8Num9z4"/>
    <w:qFormat/>
    <w:rsid w:val="00723A77"/>
  </w:style>
  <w:style w:type="character" w:customStyle="1" w:styleId="WW8Num9z5">
    <w:name w:val="WW8Num9z5"/>
    <w:qFormat/>
    <w:rsid w:val="00723A77"/>
  </w:style>
  <w:style w:type="character" w:customStyle="1" w:styleId="WW8Num9z6">
    <w:name w:val="WW8Num9z6"/>
    <w:qFormat/>
    <w:rsid w:val="00723A77"/>
  </w:style>
  <w:style w:type="character" w:customStyle="1" w:styleId="WW8Num9z7">
    <w:name w:val="WW8Num9z7"/>
    <w:qFormat/>
    <w:rsid w:val="00723A77"/>
  </w:style>
  <w:style w:type="character" w:customStyle="1" w:styleId="WW8Num9z8">
    <w:name w:val="WW8Num9z8"/>
    <w:qFormat/>
    <w:rsid w:val="00723A77"/>
  </w:style>
  <w:style w:type="character" w:customStyle="1" w:styleId="WW8Num10z0">
    <w:name w:val="WW8Num10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10z1">
    <w:name w:val="WW8Num10z1"/>
    <w:qFormat/>
    <w:rsid w:val="00723A77"/>
  </w:style>
  <w:style w:type="character" w:customStyle="1" w:styleId="WW8Num10z2">
    <w:name w:val="WW8Num10z2"/>
    <w:qFormat/>
    <w:rsid w:val="00723A77"/>
  </w:style>
  <w:style w:type="character" w:customStyle="1" w:styleId="WW8Num10z3">
    <w:name w:val="WW8Num10z3"/>
    <w:qFormat/>
    <w:rsid w:val="00723A77"/>
  </w:style>
  <w:style w:type="character" w:customStyle="1" w:styleId="WW8Num10z4">
    <w:name w:val="WW8Num10z4"/>
    <w:qFormat/>
    <w:rsid w:val="00723A77"/>
  </w:style>
  <w:style w:type="character" w:customStyle="1" w:styleId="WW8Num10z5">
    <w:name w:val="WW8Num10z5"/>
    <w:qFormat/>
    <w:rsid w:val="00723A77"/>
  </w:style>
  <w:style w:type="character" w:customStyle="1" w:styleId="WW8Num10z6">
    <w:name w:val="WW8Num10z6"/>
    <w:qFormat/>
    <w:rsid w:val="00723A77"/>
  </w:style>
  <w:style w:type="character" w:customStyle="1" w:styleId="WW8Num10z7">
    <w:name w:val="WW8Num10z7"/>
    <w:qFormat/>
    <w:rsid w:val="00723A77"/>
  </w:style>
  <w:style w:type="character" w:customStyle="1" w:styleId="WW8Num10z8">
    <w:name w:val="WW8Num10z8"/>
    <w:qFormat/>
    <w:rsid w:val="00723A77"/>
  </w:style>
  <w:style w:type="character" w:customStyle="1" w:styleId="WW8Num11z0">
    <w:name w:val="WW8Num11z0"/>
    <w:qFormat/>
    <w:rsid w:val="00723A77"/>
    <w:rPr>
      <w:rFonts w:ascii="Times New Roman" w:hAnsi="Times New Roman" w:cs="Times New Roman"/>
    </w:rPr>
  </w:style>
  <w:style w:type="character" w:customStyle="1" w:styleId="WW8Num11z1">
    <w:name w:val="WW8Num11z1"/>
    <w:qFormat/>
    <w:rsid w:val="00723A77"/>
    <w:rPr>
      <w:rFonts w:ascii="Courier New" w:hAnsi="Courier New" w:cs="Courier New"/>
    </w:rPr>
  </w:style>
  <w:style w:type="character" w:customStyle="1" w:styleId="WW8Num11z2">
    <w:name w:val="WW8Num11z2"/>
    <w:qFormat/>
    <w:rsid w:val="00723A77"/>
    <w:rPr>
      <w:rFonts w:ascii="Wingdings" w:hAnsi="Wingdings" w:cs="Wingdings"/>
    </w:rPr>
  </w:style>
  <w:style w:type="character" w:customStyle="1" w:styleId="WW8Num11z3">
    <w:name w:val="WW8Num11z3"/>
    <w:qFormat/>
    <w:rsid w:val="00723A77"/>
    <w:rPr>
      <w:rFonts w:ascii="Symbol" w:hAnsi="Symbol" w:cs="Symbol"/>
    </w:rPr>
  </w:style>
  <w:style w:type="character" w:customStyle="1" w:styleId="WW8Num12z0">
    <w:name w:val="WW8Num12z0"/>
    <w:qFormat/>
    <w:rsid w:val="00723A77"/>
    <w:rPr>
      <w:rFonts w:ascii="Symbol" w:hAnsi="Symbol" w:cs="Symbol"/>
    </w:rPr>
  </w:style>
  <w:style w:type="character" w:customStyle="1" w:styleId="WW8Num12z1">
    <w:name w:val="WW8Num12z1"/>
    <w:qFormat/>
    <w:rsid w:val="00723A77"/>
    <w:rPr>
      <w:rFonts w:ascii="Courier New" w:hAnsi="Courier New" w:cs="Courier New"/>
    </w:rPr>
  </w:style>
  <w:style w:type="character" w:customStyle="1" w:styleId="WW8Num12z2">
    <w:name w:val="WW8Num12z2"/>
    <w:qFormat/>
    <w:rsid w:val="00723A77"/>
    <w:rPr>
      <w:rFonts w:ascii="Wingdings" w:hAnsi="Wingdings" w:cs="Wingdings"/>
    </w:rPr>
  </w:style>
  <w:style w:type="character" w:customStyle="1" w:styleId="WW8Num13z0">
    <w:name w:val="WW8Num13z0"/>
    <w:qFormat/>
    <w:rsid w:val="00723A77"/>
    <w:rPr>
      <w:rFonts w:ascii="Symbol" w:hAnsi="Symbol" w:cs="Symbol"/>
    </w:rPr>
  </w:style>
  <w:style w:type="character" w:customStyle="1" w:styleId="WW8Num13z1">
    <w:name w:val="WW8Num13z1"/>
    <w:qFormat/>
    <w:rsid w:val="00723A77"/>
    <w:rPr>
      <w:rFonts w:ascii="Courier New" w:hAnsi="Courier New" w:cs="Courier New"/>
    </w:rPr>
  </w:style>
  <w:style w:type="character" w:customStyle="1" w:styleId="WW8Num13z2">
    <w:name w:val="WW8Num13z2"/>
    <w:qFormat/>
    <w:rsid w:val="00723A77"/>
    <w:rPr>
      <w:rFonts w:ascii="Wingdings" w:hAnsi="Wingdings" w:cs="Wingdings"/>
    </w:rPr>
  </w:style>
  <w:style w:type="character" w:customStyle="1" w:styleId="WW8Num14z0">
    <w:name w:val="WW8Num14z0"/>
    <w:qFormat/>
    <w:rsid w:val="00723A77"/>
    <w:rPr>
      <w:rFonts w:ascii="Courier New" w:hAnsi="Courier New" w:cs="Courier New"/>
      <w:sz w:val="32"/>
      <w:szCs w:val="32"/>
    </w:rPr>
  </w:style>
  <w:style w:type="character" w:customStyle="1" w:styleId="WW8Num14z1">
    <w:name w:val="WW8Num14z1"/>
    <w:qFormat/>
    <w:rsid w:val="00723A77"/>
    <w:rPr>
      <w:rFonts w:ascii="Courier New" w:hAnsi="Courier New" w:cs="Courier New"/>
    </w:rPr>
  </w:style>
  <w:style w:type="character" w:customStyle="1" w:styleId="WW8Num14z2">
    <w:name w:val="WW8Num14z2"/>
    <w:qFormat/>
    <w:rsid w:val="00723A77"/>
    <w:rPr>
      <w:rFonts w:ascii="Wingdings" w:hAnsi="Wingdings" w:cs="Wingdings"/>
    </w:rPr>
  </w:style>
  <w:style w:type="character" w:customStyle="1" w:styleId="WW8Num14z3">
    <w:name w:val="WW8Num14z3"/>
    <w:qFormat/>
    <w:rsid w:val="00723A77"/>
    <w:rPr>
      <w:rFonts w:ascii="Symbol" w:hAnsi="Symbol" w:cs="Symbol"/>
    </w:rPr>
  </w:style>
  <w:style w:type="character" w:customStyle="1" w:styleId="WW8Num15z0">
    <w:name w:val="WW8Num15z0"/>
    <w:qFormat/>
    <w:rsid w:val="00723A77"/>
  </w:style>
  <w:style w:type="character" w:customStyle="1" w:styleId="WW8Num15z1">
    <w:name w:val="WW8Num15z1"/>
    <w:qFormat/>
    <w:rsid w:val="00723A77"/>
  </w:style>
  <w:style w:type="character" w:customStyle="1" w:styleId="WW8Num15z2">
    <w:name w:val="WW8Num15z2"/>
    <w:qFormat/>
    <w:rsid w:val="00723A77"/>
  </w:style>
  <w:style w:type="character" w:customStyle="1" w:styleId="WW8Num15z3">
    <w:name w:val="WW8Num15z3"/>
    <w:qFormat/>
    <w:rsid w:val="00723A77"/>
  </w:style>
  <w:style w:type="character" w:customStyle="1" w:styleId="WW8Num15z4">
    <w:name w:val="WW8Num15z4"/>
    <w:qFormat/>
    <w:rsid w:val="00723A77"/>
  </w:style>
  <w:style w:type="character" w:customStyle="1" w:styleId="WW8Num15z5">
    <w:name w:val="WW8Num15z5"/>
    <w:qFormat/>
    <w:rsid w:val="00723A77"/>
  </w:style>
  <w:style w:type="character" w:customStyle="1" w:styleId="WW8Num15z6">
    <w:name w:val="WW8Num15z6"/>
    <w:qFormat/>
    <w:rsid w:val="00723A77"/>
  </w:style>
  <w:style w:type="character" w:customStyle="1" w:styleId="WW8Num15z7">
    <w:name w:val="WW8Num15z7"/>
    <w:qFormat/>
    <w:rsid w:val="00723A77"/>
  </w:style>
  <w:style w:type="character" w:customStyle="1" w:styleId="WW8Num15z8">
    <w:name w:val="WW8Num15z8"/>
    <w:qFormat/>
    <w:rsid w:val="00723A77"/>
  </w:style>
  <w:style w:type="character" w:customStyle="1" w:styleId="CorpodeltestoCarattere">
    <w:name w:val="Corpo del testo Carattere"/>
    <w:basedOn w:val="Carpredefinitoparagrafo"/>
    <w:qFormat/>
    <w:rsid w:val="00723A77"/>
  </w:style>
  <w:style w:type="character" w:customStyle="1" w:styleId="Titolo2Carattere">
    <w:name w:val="Titolo 2 Carattere"/>
    <w:qFormat/>
    <w:rsid w:val="00723A77"/>
    <w:rPr>
      <w:rFonts w:ascii="Antique Olive" w:hAnsi="Antique Olive" w:cs="Antique Olive"/>
      <w:b/>
      <w:sz w:val="28"/>
    </w:rPr>
  </w:style>
  <w:style w:type="character" w:customStyle="1" w:styleId="Titolo3Carattere">
    <w:name w:val="Titolo 3 Carattere"/>
    <w:qFormat/>
    <w:rsid w:val="00723A77"/>
    <w:rPr>
      <w:rFonts w:eastAsia="Arial Unicode MS"/>
      <w:b/>
      <w:sz w:val="24"/>
    </w:rPr>
  </w:style>
  <w:style w:type="character" w:customStyle="1" w:styleId="TestonotaapidipaginaCarattere">
    <w:name w:val="Testo nota a piè di pagina Carattere"/>
    <w:basedOn w:val="Carpredefinitoparagrafo"/>
    <w:qFormat/>
    <w:rsid w:val="00723A77"/>
  </w:style>
  <w:style w:type="character" w:customStyle="1" w:styleId="Caratterenotaapidipagina">
    <w:name w:val="Carattere nota a piè di pagina"/>
    <w:qFormat/>
    <w:rsid w:val="00723A77"/>
    <w:rPr>
      <w:vertAlign w:val="superscript"/>
    </w:rPr>
  </w:style>
  <w:style w:type="character" w:customStyle="1" w:styleId="WW8Num6z1">
    <w:name w:val="WW8Num6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23A77"/>
    <w:rPr>
      <w:rFonts w:ascii="Tahoma" w:hAnsi="Tahoma" w:cs="Tahoma"/>
      <w:sz w:val="20"/>
      <w:szCs w:val="20"/>
    </w:rPr>
  </w:style>
  <w:style w:type="character" w:customStyle="1" w:styleId="Punti">
    <w:name w:val="Punti"/>
    <w:qFormat/>
    <w:rsid w:val="00723A77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2">
    <w:name w:val="ListLabel 2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ListLabel3">
    <w:name w:val="ListLabel 3"/>
    <w:qFormat/>
    <w:rsid w:val="00723A77"/>
    <w:rPr>
      <w:rFonts w:cs="Wingdings"/>
    </w:rPr>
  </w:style>
  <w:style w:type="character" w:customStyle="1" w:styleId="ListLabel4">
    <w:name w:val="ListLabel 4"/>
    <w:qFormat/>
    <w:rsid w:val="00723A77"/>
    <w:rPr>
      <w:rFonts w:cs="Wingdings"/>
    </w:rPr>
  </w:style>
  <w:style w:type="character" w:customStyle="1" w:styleId="ListLabel5">
    <w:name w:val="ListLabel 5"/>
    <w:qFormat/>
    <w:rsid w:val="00723A77"/>
    <w:rPr>
      <w:rFonts w:cs="Wingdings"/>
    </w:rPr>
  </w:style>
  <w:style w:type="character" w:customStyle="1" w:styleId="ListLabel6">
    <w:name w:val="ListLabel 6"/>
    <w:qFormat/>
    <w:rsid w:val="00723A77"/>
    <w:rPr>
      <w:rFonts w:cs="Wingdings"/>
    </w:rPr>
  </w:style>
  <w:style w:type="character" w:customStyle="1" w:styleId="ListLabel7">
    <w:name w:val="ListLabel 7"/>
    <w:qFormat/>
    <w:rsid w:val="00723A77"/>
    <w:rPr>
      <w:rFonts w:cs="Wingdings"/>
    </w:rPr>
  </w:style>
  <w:style w:type="character" w:customStyle="1" w:styleId="ListLabel8">
    <w:name w:val="ListLabel 8"/>
    <w:qFormat/>
    <w:rsid w:val="00723A77"/>
    <w:rPr>
      <w:rFonts w:cs="Wingdings"/>
    </w:rPr>
  </w:style>
  <w:style w:type="character" w:customStyle="1" w:styleId="ListLabel9">
    <w:name w:val="ListLabel 9"/>
    <w:qFormat/>
    <w:rsid w:val="00723A77"/>
    <w:rPr>
      <w:rFonts w:cs="Wingdings"/>
    </w:rPr>
  </w:style>
  <w:style w:type="character" w:customStyle="1" w:styleId="ListLabel10">
    <w:name w:val="ListLabel 10"/>
    <w:qFormat/>
    <w:rsid w:val="00723A77"/>
    <w:rPr>
      <w:rFonts w:cs="Wingdings"/>
    </w:rPr>
  </w:style>
  <w:style w:type="character" w:customStyle="1" w:styleId="ListLabel11">
    <w:name w:val="ListLabel 11"/>
    <w:qFormat/>
    <w:rsid w:val="00723A77"/>
    <w:rPr>
      <w:rFonts w:cs="Wingdings"/>
    </w:rPr>
  </w:style>
  <w:style w:type="character" w:customStyle="1" w:styleId="ListLabel12">
    <w:name w:val="ListLabel 12"/>
    <w:qFormat/>
    <w:rsid w:val="00723A77"/>
    <w:rPr>
      <w:rFonts w:cs="Tahoma"/>
      <w:sz w:val="20"/>
      <w:szCs w:val="20"/>
    </w:rPr>
  </w:style>
  <w:style w:type="character" w:customStyle="1" w:styleId="ListLabel13">
    <w:name w:val="ListLabel 13"/>
    <w:qFormat/>
    <w:rsid w:val="00723A77"/>
    <w:rPr>
      <w:rFonts w:cs="Tahoma"/>
      <w:sz w:val="20"/>
      <w:szCs w:val="20"/>
    </w:rPr>
  </w:style>
  <w:style w:type="character" w:customStyle="1" w:styleId="ListLabel14">
    <w:name w:val="ListLabel 14"/>
    <w:qFormat/>
    <w:rsid w:val="00723A77"/>
    <w:rPr>
      <w:rFonts w:cs="Tahoma"/>
      <w:sz w:val="20"/>
      <w:szCs w:val="20"/>
    </w:rPr>
  </w:style>
  <w:style w:type="character" w:customStyle="1" w:styleId="ListLabel15">
    <w:name w:val="ListLabel 15"/>
    <w:qFormat/>
    <w:rsid w:val="00723A77"/>
    <w:rPr>
      <w:rFonts w:cs="Tahoma"/>
      <w:sz w:val="20"/>
      <w:szCs w:val="20"/>
    </w:rPr>
  </w:style>
  <w:style w:type="character" w:customStyle="1" w:styleId="ListLabel16">
    <w:name w:val="ListLabel 16"/>
    <w:qFormat/>
    <w:rsid w:val="00723A77"/>
    <w:rPr>
      <w:rFonts w:cs="Tahoma"/>
      <w:sz w:val="20"/>
      <w:szCs w:val="20"/>
    </w:rPr>
  </w:style>
  <w:style w:type="character" w:customStyle="1" w:styleId="ListLabel17">
    <w:name w:val="ListLabel 17"/>
    <w:qFormat/>
    <w:rsid w:val="00723A77"/>
    <w:rPr>
      <w:rFonts w:cs="Tahoma"/>
      <w:sz w:val="20"/>
      <w:szCs w:val="20"/>
    </w:rPr>
  </w:style>
  <w:style w:type="character" w:customStyle="1" w:styleId="ListLabel18">
    <w:name w:val="ListLabel 18"/>
    <w:qFormat/>
    <w:rsid w:val="00723A77"/>
    <w:rPr>
      <w:rFonts w:cs="Tahoma"/>
      <w:sz w:val="20"/>
      <w:szCs w:val="20"/>
    </w:rPr>
  </w:style>
  <w:style w:type="character" w:customStyle="1" w:styleId="ListLabel19">
    <w:name w:val="ListLabel 19"/>
    <w:qFormat/>
    <w:rsid w:val="00723A77"/>
    <w:rPr>
      <w:rFonts w:cs="Tahoma"/>
      <w:sz w:val="20"/>
      <w:szCs w:val="20"/>
    </w:rPr>
  </w:style>
  <w:style w:type="character" w:customStyle="1" w:styleId="ListLabel20">
    <w:name w:val="ListLabel 20"/>
    <w:qFormat/>
    <w:rsid w:val="00723A77"/>
    <w:rPr>
      <w:rFonts w:cs="Tahoma"/>
      <w:sz w:val="20"/>
      <w:szCs w:val="20"/>
    </w:rPr>
  </w:style>
  <w:style w:type="character" w:customStyle="1" w:styleId="ListLabel21">
    <w:name w:val="ListLabel 21"/>
    <w:qFormat/>
    <w:rsid w:val="00723A77"/>
    <w:rPr>
      <w:rFonts w:cs="Tahoma"/>
      <w:sz w:val="20"/>
      <w:szCs w:val="20"/>
    </w:rPr>
  </w:style>
  <w:style w:type="character" w:customStyle="1" w:styleId="ListLabel22">
    <w:name w:val="ListLabel 22"/>
    <w:qFormat/>
    <w:rsid w:val="00723A77"/>
    <w:rPr>
      <w:rFonts w:cs="Tahoma"/>
      <w:sz w:val="20"/>
      <w:szCs w:val="20"/>
    </w:rPr>
  </w:style>
  <w:style w:type="character" w:customStyle="1" w:styleId="ListLabel23">
    <w:name w:val="ListLabel 23"/>
    <w:qFormat/>
    <w:rsid w:val="00723A77"/>
    <w:rPr>
      <w:rFonts w:cs="Tahoma"/>
      <w:sz w:val="20"/>
      <w:szCs w:val="20"/>
    </w:rPr>
  </w:style>
  <w:style w:type="character" w:customStyle="1" w:styleId="ListLabel24">
    <w:name w:val="ListLabel 24"/>
    <w:qFormat/>
    <w:rsid w:val="00723A77"/>
    <w:rPr>
      <w:rFonts w:cs="Tahoma"/>
      <w:sz w:val="20"/>
      <w:szCs w:val="20"/>
    </w:rPr>
  </w:style>
  <w:style w:type="character" w:customStyle="1" w:styleId="ListLabel25">
    <w:name w:val="ListLabel 25"/>
    <w:qFormat/>
    <w:rsid w:val="00723A77"/>
    <w:rPr>
      <w:rFonts w:cs="Tahoma"/>
      <w:sz w:val="20"/>
      <w:szCs w:val="20"/>
    </w:rPr>
  </w:style>
  <w:style w:type="character" w:customStyle="1" w:styleId="ListLabel26">
    <w:name w:val="ListLabel 26"/>
    <w:qFormat/>
    <w:rsid w:val="00723A77"/>
    <w:rPr>
      <w:rFonts w:cs="Tahoma"/>
      <w:sz w:val="20"/>
      <w:szCs w:val="20"/>
    </w:rPr>
  </w:style>
  <w:style w:type="character" w:customStyle="1" w:styleId="ListLabel27">
    <w:name w:val="ListLabel 27"/>
    <w:qFormat/>
    <w:rsid w:val="00723A77"/>
    <w:rPr>
      <w:rFonts w:cs="Tahoma"/>
      <w:sz w:val="20"/>
      <w:szCs w:val="20"/>
    </w:rPr>
  </w:style>
  <w:style w:type="character" w:customStyle="1" w:styleId="ListLabel28">
    <w:name w:val="ListLabel 28"/>
    <w:qFormat/>
    <w:rsid w:val="00723A77"/>
    <w:rPr>
      <w:rFonts w:cs="Tahoma"/>
      <w:sz w:val="20"/>
      <w:szCs w:val="20"/>
    </w:rPr>
  </w:style>
  <w:style w:type="character" w:customStyle="1" w:styleId="ListLabel29">
    <w:name w:val="ListLabel 29"/>
    <w:qFormat/>
    <w:rsid w:val="00723A77"/>
    <w:rPr>
      <w:rFonts w:cs="Tahoma"/>
      <w:sz w:val="20"/>
      <w:szCs w:val="20"/>
    </w:rPr>
  </w:style>
  <w:style w:type="character" w:customStyle="1" w:styleId="ListLabel30">
    <w:name w:val="ListLabel 30"/>
    <w:qFormat/>
    <w:rsid w:val="00723A77"/>
    <w:rPr>
      <w:rFonts w:cs="Tahoma"/>
      <w:sz w:val="20"/>
      <w:szCs w:val="20"/>
    </w:rPr>
  </w:style>
  <w:style w:type="character" w:customStyle="1" w:styleId="ListLabel31">
    <w:name w:val="ListLabel 31"/>
    <w:qFormat/>
    <w:rsid w:val="00723A77"/>
    <w:rPr>
      <w:rFonts w:cs="Tahoma"/>
      <w:sz w:val="20"/>
      <w:szCs w:val="20"/>
    </w:rPr>
  </w:style>
  <w:style w:type="character" w:customStyle="1" w:styleId="ListLabel32">
    <w:name w:val="ListLabel 32"/>
    <w:qFormat/>
    <w:rsid w:val="00723A77"/>
    <w:rPr>
      <w:rFonts w:cs="Tahoma"/>
      <w:sz w:val="20"/>
      <w:szCs w:val="20"/>
    </w:rPr>
  </w:style>
  <w:style w:type="character" w:customStyle="1" w:styleId="ListLabel33">
    <w:name w:val="ListLabel 33"/>
    <w:qFormat/>
    <w:rsid w:val="00723A77"/>
    <w:rPr>
      <w:rFonts w:cs="Tahoma"/>
      <w:sz w:val="20"/>
      <w:szCs w:val="20"/>
    </w:rPr>
  </w:style>
  <w:style w:type="character" w:customStyle="1" w:styleId="ListLabel34">
    <w:name w:val="ListLabel 34"/>
    <w:qFormat/>
    <w:rsid w:val="00723A77"/>
    <w:rPr>
      <w:rFonts w:cs="Tahoma"/>
      <w:sz w:val="20"/>
      <w:szCs w:val="20"/>
    </w:rPr>
  </w:style>
  <w:style w:type="character" w:customStyle="1" w:styleId="ListLabel35">
    <w:name w:val="ListLabel 35"/>
    <w:qFormat/>
    <w:rsid w:val="00723A77"/>
    <w:rPr>
      <w:rFonts w:cs="Tahoma"/>
      <w:sz w:val="20"/>
      <w:szCs w:val="20"/>
    </w:rPr>
  </w:style>
  <w:style w:type="character" w:customStyle="1" w:styleId="ListLabel36">
    <w:name w:val="ListLabel 36"/>
    <w:qFormat/>
    <w:rsid w:val="00723A77"/>
    <w:rPr>
      <w:rFonts w:cs="Tahoma"/>
      <w:sz w:val="20"/>
      <w:szCs w:val="20"/>
    </w:rPr>
  </w:style>
  <w:style w:type="character" w:customStyle="1" w:styleId="ListLabel37">
    <w:name w:val="ListLabel 37"/>
    <w:qFormat/>
    <w:rsid w:val="00723A77"/>
    <w:rPr>
      <w:rFonts w:cs="Tahoma"/>
      <w:sz w:val="20"/>
      <w:szCs w:val="20"/>
    </w:rPr>
  </w:style>
  <w:style w:type="character" w:customStyle="1" w:styleId="ListLabel38">
    <w:name w:val="ListLabel 38"/>
    <w:qFormat/>
    <w:rsid w:val="00723A77"/>
    <w:rPr>
      <w:rFonts w:cs="Tahoma"/>
      <w:sz w:val="20"/>
      <w:szCs w:val="20"/>
    </w:rPr>
  </w:style>
  <w:style w:type="character" w:customStyle="1" w:styleId="ListLabel39">
    <w:name w:val="ListLabel 39"/>
    <w:qFormat/>
    <w:rsid w:val="00723A77"/>
    <w:rPr>
      <w:rFonts w:cs="Wingdings"/>
    </w:rPr>
  </w:style>
  <w:style w:type="character" w:customStyle="1" w:styleId="ListLabel40">
    <w:name w:val="ListLabel 40"/>
    <w:qFormat/>
    <w:rsid w:val="00723A77"/>
    <w:rPr>
      <w:rFonts w:cs="Wingdings"/>
    </w:rPr>
  </w:style>
  <w:style w:type="character" w:customStyle="1" w:styleId="ListLabel41">
    <w:name w:val="ListLabel 41"/>
    <w:qFormat/>
    <w:rsid w:val="00723A77"/>
    <w:rPr>
      <w:rFonts w:cs="Wingdings"/>
    </w:rPr>
  </w:style>
  <w:style w:type="character" w:customStyle="1" w:styleId="ListLabel42">
    <w:name w:val="ListLabel 42"/>
    <w:qFormat/>
    <w:rsid w:val="00723A77"/>
    <w:rPr>
      <w:rFonts w:cs="Wingdings"/>
    </w:rPr>
  </w:style>
  <w:style w:type="character" w:customStyle="1" w:styleId="ListLabel43">
    <w:name w:val="ListLabel 43"/>
    <w:qFormat/>
    <w:rsid w:val="00723A77"/>
    <w:rPr>
      <w:rFonts w:cs="Wingdings"/>
    </w:rPr>
  </w:style>
  <w:style w:type="character" w:customStyle="1" w:styleId="ListLabel44">
    <w:name w:val="ListLabel 44"/>
    <w:qFormat/>
    <w:rsid w:val="00723A77"/>
    <w:rPr>
      <w:rFonts w:cs="Wingdings"/>
    </w:rPr>
  </w:style>
  <w:style w:type="character" w:customStyle="1" w:styleId="ListLabel45">
    <w:name w:val="ListLabel 45"/>
    <w:qFormat/>
    <w:rsid w:val="00723A77"/>
    <w:rPr>
      <w:rFonts w:cs="Wingdings"/>
    </w:rPr>
  </w:style>
  <w:style w:type="character" w:customStyle="1" w:styleId="ListLabel46">
    <w:name w:val="ListLabel 46"/>
    <w:qFormat/>
    <w:rsid w:val="00723A77"/>
    <w:rPr>
      <w:rFonts w:cs="Wingdings"/>
    </w:rPr>
  </w:style>
  <w:style w:type="character" w:customStyle="1" w:styleId="ListLabel47">
    <w:name w:val="ListLabel 47"/>
    <w:qFormat/>
    <w:rsid w:val="00723A77"/>
    <w:rPr>
      <w:rFonts w:cs="Wingdings"/>
    </w:rPr>
  </w:style>
  <w:style w:type="character" w:customStyle="1" w:styleId="ListLabel48">
    <w:name w:val="ListLabel 48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49">
    <w:name w:val="ListLabel 49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Bullets">
    <w:name w:val="Bullets"/>
    <w:qFormat/>
    <w:rsid w:val="00723A7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723A77"/>
  </w:style>
  <w:style w:type="character" w:customStyle="1" w:styleId="InternetLink">
    <w:name w:val="Internet Link"/>
    <w:rsid w:val="00723A77"/>
    <w:rPr>
      <w:color w:val="000080"/>
      <w:u w:val="single"/>
    </w:rPr>
  </w:style>
  <w:style w:type="character" w:customStyle="1" w:styleId="ListLabel50">
    <w:name w:val="ListLabel 50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51">
    <w:name w:val="ListLabel 51"/>
    <w:qFormat/>
    <w:rsid w:val="00723A77"/>
    <w:rPr>
      <w:rFonts w:ascii="Arial Narrow" w:hAnsi="Arial Narrow" w:cs="Wingdings"/>
      <w:sz w:val="22"/>
      <w:szCs w:val="22"/>
    </w:rPr>
  </w:style>
  <w:style w:type="character" w:customStyle="1" w:styleId="ListLabel52">
    <w:name w:val="ListLabel 52"/>
    <w:qFormat/>
    <w:rsid w:val="00723A77"/>
    <w:rPr>
      <w:rFonts w:ascii="Arial Narrow" w:hAnsi="Arial Narrow" w:cs="Wingdings"/>
      <w:sz w:val="22"/>
    </w:rPr>
  </w:style>
  <w:style w:type="character" w:customStyle="1" w:styleId="ListLabel53">
    <w:name w:val="ListLabel 53"/>
    <w:qFormat/>
    <w:rsid w:val="00723A77"/>
    <w:rPr>
      <w:rFonts w:cs="OpenSymbol"/>
    </w:rPr>
  </w:style>
  <w:style w:type="character" w:customStyle="1" w:styleId="ListLabel54">
    <w:name w:val="ListLabel 54"/>
    <w:qFormat/>
    <w:rsid w:val="00723A77"/>
    <w:rPr>
      <w:rFonts w:cs="OpenSymbol"/>
    </w:rPr>
  </w:style>
  <w:style w:type="character" w:customStyle="1" w:styleId="ListLabel55">
    <w:name w:val="ListLabel 55"/>
    <w:qFormat/>
    <w:rsid w:val="00723A77"/>
    <w:rPr>
      <w:rFonts w:cs="OpenSymbol"/>
    </w:rPr>
  </w:style>
  <w:style w:type="character" w:customStyle="1" w:styleId="ListLabel56">
    <w:name w:val="ListLabel 56"/>
    <w:qFormat/>
    <w:rsid w:val="00723A77"/>
    <w:rPr>
      <w:rFonts w:cs="OpenSymbol"/>
    </w:rPr>
  </w:style>
  <w:style w:type="character" w:customStyle="1" w:styleId="ListLabel57">
    <w:name w:val="ListLabel 57"/>
    <w:qFormat/>
    <w:rsid w:val="00723A77"/>
    <w:rPr>
      <w:rFonts w:cs="OpenSymbol"/>
    </w:rPr>
  </w:style>
  <w:style w:type="character" w:customStyle="1" w:styleId="ListLabel58">
    <w:name w:val="ListLabel 58"/>
    <w:qFormat/>
    <w:rsid w:val="00723A77"/>
    <w:rPr>
      <w:rFonts w:cs="OpenSymbol"/>
    </w:rPr>
  </w:style>
  <w:style w:type="character" w:customStyle="1" w:styleId="ListLabel59">
    <w:name w:val="ListLabel 59"/>
    <w:qFormat/>
    <w:rsid w:val="00723A77"/>
    <w:rPr>
      <w:rFonts w:cs="OpenSymbol"/>
    </w:rPr>
  </w:style>
  <w:style w:type="character" w:customStyle="1" w:styleId="ListLabel60">
    <w:name w:val="ListLabel 60"/>
    <w:qFormat/>
    <w:rsid w:val="00723A77"/>
    <w:rPr>
      <w:rFonts w:cs="OpenSymbol"/>
    </w:rPr>
  </w:style>
  <w:style w:type="character" w:customStyle="1" w:styleId="ListLabel61">
    <w:name w:val="ListLabel 61"/>
    <w:qFormat/>
    <w:rsid w:val="00723A77"/>
    <w:rPr>
      <w:rFonts w:ascii="Arial Narrow" w:hAnsi="Arial Narrow" w:cs="Symbol"/>
      <w:sz w:val="22"/>
    </w:rPr>
  </w:style>
  <w:style w:type="character" w:customStyle="1" w:styleId="ListLabel62">
    <w:name w:val="ListLabel 62"/>
    <w:qFormat/>
    <w:rsid w:val="00723A77"/>
    <w:rPr>
      <w:rFonts w:ascii="Arial Narrow" w:hAnsi="Arial Narrow" w:cs="Symbol"/>
      <w:sz w:val="22"/>
    </w:rPr>
  </w:style>
  <w:style w:type="character" w:customStyle="1" w:styleId="ListLabel63">
    <w:name w:val="ListLabel 63"/>
    <w:qFormat/>
    <w:rsid w:val="00723A77"/>
    <w:rPr>
      <w:rFonts w:ascii="Arial Narrow" w:hAnsi="Arial Narrow" w:cs="Symbol"/>
      <w:sz w:val="22"/>
    </w:rPr>
  </w:style>
  <w:style w:type="character" w:customStyle="1" w:styleId="ListLabel64">
    <w:name w:val="ListLabel 64"/>
    <w:qFormat/>
    <w:rsid w:val="00723A77"/>
    <w:rPr>
      <w:rFonts w:ascii="Arial" w:eastAsia="Calibri" w:hAnsi="Arial" w:cs="Arial"/>
      <w:color w:val="221F1F"/>
      <w:sz w:val="16"/>
      <w:szCs w:val="16"/>
      <w:u w:val="none"/>
    </w:rPr>
  </w:style>
  <w:style w:type="paragraph" w:customStyle="1" w:styleId="Heading">
    <w:name w:val="Heading"/>
    <w:basedOn w:val="Normale"/>
    <w:next w:val="Corpotesto"/>
    <w:qFormat/>
    <w:rsid w:val="00723A7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723A77"/>
    <w:pPr>
      <w:jc w:val="both"/>
    </w:pPr>
    <w:rPr>
      <w:sz w:val="20"/>
      <w:szCs w:val="20"/>
    </w:rPr>
  </w:style>
  <w:style w:type="paragraph" w:styleId="Elenco">
    <w:name w:val="List"/>
    <w:basedOn w:val="Corpotesto"/>
    <w:rsid w:val="00723A77"/>
    <w:rPr>
      <w:rFonts w:cs="Mangal"/>
    </w:rPr>
  </w:style>
  <w:style w:type="paragraph" w:styleId="Didascalia">
    <w:name w:val="caption"/>
    <w:basedOn w:val="Normale"/>
    <w:qFormat/>
    <w:rsid w:val="00723A7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qFormat/>
    <w:rsid w:val="00723A77"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qFormat/>
    <w:rsid w:val="00723A77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dice">
    <w:name w:val="Indice"/>
    <w:basedOn w:val="Normale"/>
    <w:qFormat/>
    <w:rsid w:val="00723A77"/>
    <w:pPr>
      <w:suppressLineNumbers/>
    </w:pPr>
    <w:rPr>
      <w:rFonts w:cs="Mangal"/>
    </w:rPr>
  </w:style>
  <w:style w:type="paragraph" w:styleId="NormaleWeb">
    <w:name w:val="Normal (Web)"/>
    <w:basedOn w:val="Normale"/>
    <w:qFormat/>
    <w:rsid w:val="00723A77"/>
    <w:pPr>
      <w:spacing w:before="280" w:after="280"/>
    </w:pPr>
  </w:style>
  <w:style w:type="paragraph" w:styleId="PreformattatoHTML">
    <w:name w:val="HTML Preformatted"/>
    <w:basedOn w:val="Normale"/>
    <w:qFormat/>
    <w:rsid w:val="0072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qFormat/>
    <w:rsid w:val="00723A7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723A77"/>
    <w:rPr>
      <w:sz w:val="20"/>
      <w:szCs w:val="20"/>
    </w:rPr>
  </w:style>
  <w:style w:type="paragraph" w:customStyle="1" w:styleId="Contenutotabella">
    <w:name w:val="Contenuto tabella"/>
    <w:basedOn w:val="Normale"/>
    <w:qFormat/>
    <w:rsid w:val="00723A77"/>
    <w:pPr>
      <w:suppressLineNumbers/>
    </w:pPr>
  </w:style>
  <w:style w:type="paragraph" w:customStyle="1" w:styleId="Titolotabella">
    <w:name w:val="Titolo tabella"/>
    <w:basedOn w:val="Contenutotabella"/>
    <w:qFormat/>
    <w:rsid w:val="00723A77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rsid w:val="00723A77"/>
    <w:pPr>
      <w:suppressLineNumbers/>
      <w:spacing w:after="283"/>
    </w:pPr>
    <w:rPr>
      <w:sz w:val="12"/>
      <w:szCs w:val="12"/>
    </w:rPr>
  </w:style>
  <w:style w:type="paragraph" w:customStyle="1" w:styleId="Standard">
    <w:name w:val="Standard"/>
    <w:qFormat/>
    <w:rsid w:val="00C12044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ableContents">
    <w:name w:val="Table Contents"/>
    <w:basedOn w:val="Normale"/>
    <w:qFormat/>
    <w:rsid w:val="00723A77"/>
    <w:pPr>
      <w:suppressLineNumbers/>
    </w:pPr>
  </w:style>
  <w:style w:type="paragraph" w:customStyle="1" w:styleId="TableHeading">
    <w:name w:val="Table Heading"/>
    <w:basedOn w:val="TableContents"/>
    <w:qFormat/>
    <w:rsid w:val="00723A77"/>
    <w:pPr>
      <w:jc w:val="center"/>
    </w:pPr>
    <w:rPr>
      <w:b/>
      <w:bCs/>
    </w:rPr>
  </w:style>
  <w:style w:type="paragraph" w:styleId="Intestazione">
    <w:name w:val="header"/>
    <w:basedOn w:val="Normale"/>
    <w:rsid w:val="00723A77"/>
    <w:pPr>
      <w:suppressLineNumbers/>
      <w:tabs>
        <w:tab w:val="center" w:pos="5443"/>
        <w:tab w:val="right" w:pos="10886"/>
      </w:tabs>
    </w:pPr>
  </w:style>
  <w:style w:type="numbering" w:customStyle="1" w:styleId="WW8Num1">
    <w:name w:val="WW8Num1"/>
    <w:qFormat/>
    <w:rsid w:val="00723A77"/>
  </w:style>
  <w:style w:type="numbering" w:customStyle="1" w:styleId="WW8Num2">
    <w:name w:val="WW8Num2"/>
    <w:qFormat/>
    <w:rsid w:val="00723A77"/>
  </w:style>
  <w:style w:type="numbering" w:customStyle="1" w:styleId="WW8Num3">
    <w:name w:val="WW8Num3"/>
    <w:qFormat/>
    <w:rsid w:val="00723A77"/>
  </w:style>
  <w:style w:type="numbering" w:customStyle="1" w:styleId="WW8Num4">
    <w:name w:val="WW8Num4"/>
    <w:qFormat/>
    <w:rsid w:val="00723A77"/>
  </w:style>
  <w:style w:type="numbering" w:customStyle="1" w:styleId="WW8Num9">
    <w:name w:val="WW8Num9"/>
    <w:qFormat/>
    <w:rsid w:val="00723A77"/>
  </w:style>
  <w:style w:type="numbering" w:customStyle="1" w:styleId="WW8Num5">
    <w:name w:val="WW8Num5"/>
    <w:qFormat/>
    <w:rsid w:val="00723A77"/>
  </w:style>
  <w:style w:type="numbering" w:customStyle="1" w:styleId="WW8Num6">
    <w:name w:val="WW8Num6"/>
    <w:qFormat/>
    <w:rsid w:val="00723A77"/>
  </w:style>
  <w:style w:type="numbering" w:customStyle="1" w:styleId="WW8Num7">
    <w:name w:val="WW8Num7"/>
    <w:qFormat/>
    <w:rsid w:val="00723A77"/>
  </w:style>
  <w:style w:type="numbering" w:customStyle="1" w:styleId="WW8Num8">
    <w:name w:val="WW8Num8"/>
    <w:qFormat/>
    <w:rsid w:val="00723A77"/>
  </w:style>
  <w:style w:type="paragraph" w:styleId="Pidipagina">
    <w:name w:val="footer"/>
    <w:basedOn w:val="Normale"/>
    <w:link w:val="PidipaginaCarattere"/>
    <w:uiPriority w:val="99"/>
    <w:unhideWhenUsed/>
    <w:rsid w:val="00546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F21"/>
    <w:rPr>
      <w:rFonts w:ascii="Times New Roman" w:eastAsia="Times New Roman" w:hAnsi="Times New Roman" w:cs="Times New Roman"/>
      <w:sz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8598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981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3C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fasano.br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fasan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privacy@comune.fasano.b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00-5D2EE380-CB-2229960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6C3A-3428-44F1-A652-F603C1C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Hewlett-Packard Company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palli</dc:creator>
  <cp:lastModifiedBy>Antonio Matarrese</cp:lastModifiedBy>
  <cp:revision>36</cp:revision>
  <cp:lastPrinted>2017-11-06T12:50:00Z</cp:lastPrinted>
  <dcterms:created xsi:type="dcterms:W3CDTF">2025-09-18T16:35:00Z</dcterms:created>
  <dcterms:modified xsi:type="dcterms:W3CDTF">2026-04-10T14:21:00Z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