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50°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="276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53 annunci di lavoro e 108 figure ricercate sul portale regionale “LavoroXTe”</w:t>
      </w:r>
    </w:p>
    <w:p w:rsidR="00000000" w:rsidDel="00000000" w:rsidP="00000000" w:rsidRDefault="00000000" w:rsidRPr="00000000" w14:paraId="00000005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22 dicembre 2025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RECRUITING DAY ALSTOM-MANPOWER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Si svolgerà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martedì 13 gennaio, dalle 9:00 alle 12:00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presso il Centro per l’Impiego di Brindisi (via Tor Pisana 114), il recruiting day volto a selezionare le figure di addetti alla verniciatura, verniciatori jr da inserire in academy, addetti al montaggio meccanico. Gli aspiranti candidati possono candidarsi alle relative offerte pubblicate su</w:t>
      </w:r>
      <w:r w:rsidDel="00000000" w:rsidR="00000000" w:rsidRPr="00000000">
        <w:rPr>
          <w:rFonts w:ascii="Verdana" w:cs="Verdana" w:eastAsia="Verdana" w:hAnsi="Verdana"/>
          <w:i w:val="1"/>
          <w:iCs w:val="1"/>
          <w:color w:val="000000"/>
          <w:sz w:val="20"/>
          <w:szCs w:val="20"/>
          <w:rtl w:val="0"/>
        </w:rPr>
        <w:t xml:space="preserve"> Lavoro X Te Puglia.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50°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50°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53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108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A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38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colloca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26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aperte,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commercio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nove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risorse ricercate e al quarto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otto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richieste. Si collocano al quinto posto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sanitario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sette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risorse ricercate. Segue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trasporti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tre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rilevano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 per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tessile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contabile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elettromeccanico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artigianato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servizi alla persona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logistica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industria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una per amministrativo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immobiliare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segnala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 posizione aperta rivolta alle categorie protette ex art. 1 L.68/’99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2">
      <w:pPr>
        <w:spacing w:after="40" w:before="200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5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9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9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4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B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8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9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B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C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D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E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F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0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2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3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4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5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6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