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B368" w14:textId="77777777" w:rsidR="007F382B" w:rsidRDefault="007F382B">
      <w:pPr>
        <w:jc w:val="center"/>
        <w:rPr>
          <w:b/>
          <w:u w:val="single"/>
        </w:rPr>
      </w:pPr>
    </w:p>
    <w:p w14:paraId="707C982E" w14:textId="77777777" w:rsidR="007F382B" w:rsidRDefault="007F382B">
      <w:pPr>
        <w:jc w:val="center"/>
        <w:rPr>
          <w:b/>
          <w:u w:val="single"/>
        </w:rPr>
      </w:pPr>
    </w:p>
    <w:p w14:paraId="193F0659" w14:textId="77777777" w:rsidR="007F382B" w:rsidRDefault="007F382B">
      <w:pPr>
        <w:jc w:val="center"/>
        <w:rPr>
          <w:b/>
          <w:u w:val="single"/>
        </w:rPr>
      </w:pPr>
    </w:p>
    <w:p w14:paraId="289B26F0" w14:textId="77777777" w:rsidR="007F382B" w:rsidRDefault="007F382B">
      <w:pPr>
        <w:jc w:val="center"/>
        <w:rPr>
          <w:b/>
          <w:u w:val="single"/>
        </w:rPr>
      </w:pPr>
    </w:p>
    <w:p w14:paraId="7DCC0DF5" w14:textId="77777777" w:rsidR="007F382B" w:rsidRDefault="007F382B">
      <w:pPr>
        <w:jc w:val="center"/>
        <w:rPr>
          <w:b/>
          <w:u w:val="single"/>
        </w:rPr>
      </w:pPr>
    </w:p>
    <w:p w14:paraId="05633DC7" w14:textId="63318519" w:rsidR="008A5FEE" w:rsidRDefault="009B2D38">
      <w:pPr>
        <w:jc w:val="center"/>
        <w:rPr>
          <w:b/>
          <w:u w:val="single"/>
        </w:rPr>
      </w:pPr>
      <w:r>
        <w:rPr>
          <w:b/>
          <w:u w:val="single"/>
        </w:rPr>
        <w:t>COMUNICATO</w:t>
      </w:r>
      <w:r w:rsidR="008F223D">
        <w:rPr>
          <w:b/>
          <w:u w:val="single"/>
        </w:rPr>
        <w:t xml:space="preserve"> STAMPA</w:t>
      </w:r>
    </w:p>
    <w:p w14:paraId="737D62BA" w14:textId="77777777" w:rsidR="00D12B2F" w:rsidRPr="00692370" w:rsidRDefault="00D12B2F">
      <w:pPr>
        <w:rPr>
          <w:rFonts w:asciiTheme="majorHAnsi" w:hAnsiTheme="majorHAnsi" w:cstheme="majorHAnsi"/>
          <w:b/>
          <w:sz w:val="40"/>
          <w:szCs w:val="40"/>
          <w:u w:val="single"/>
        </w:rPr>
      </w:pPr>
    </w:p>
    <w:p w14:paraId="13744879" w14:textId="77777777" w:rsidR="007F382B" w:rsidRDefault="003A2F1F" w:rsidP="003A2F1F">
      <w:pPr>
        <w:jc w:val="center"/>
        <w:rPr>
          <w:rFonts w:asciiTheme="majorHAnsi" w:hAnsiTheme="majorHAnsi" w:cstheme="majorHAnsi"/>
          <w:b/>
          <w:bCs/>
          <w:i/>
          <w:iCs/>
          <w:sz w:val="38"/>
          <w:szCs w:val="38"/>
        </w:rPr>
      </w:pPr>
      <w:r w:rsidRPr="00DB0238">
        <w:rPr>
          <w:rFonts w:asciiTheme="majorHAnsi" w:hAnsiTheme="majorHAnsi" w:cstheme="majorHAnsi"/>
          <w:b/>
          <w:bCs/>
          <w:i/>
          <w:iCs/>
          <w:sz w:val="38"/>
          <w:szCs w:val="38"/>
        </w:rPr>
        <w:t xml:space="preserve">Presentato </w:t>
      </w:r>
      <w:r w:rsidR="002070A8" w:rsidRPr="00DB0238">
        <w:rPr>
          <w:rFonts w:asciiTheme="majorHAnsi" w:hAnsiTheme="majorHAnsi" w:cstheme="majorHAnsi"/>
          <w:b/>
          <w:bCs/>
          <w:i/>
          <w:iCs/>
          <w:sz w:val="38"/>
          <w:szCs w:val="38"/>
        </w:rPr>
        <w:t>“</w:t>
      </w:r>
      <w:r w:rsidR="00C0100C" w:rsidRPr="00DB0238">
        <w:rPr>
          <w:rFonts w:asciiTheme="majorHAnsi" w:hAnsiTheme="majorHAnsi" w:cstheme="majorHAnsi"/>
          <w:b/>
          <w:bCs/>
          <w:i/>
          <w:iCs/>
          <w:sz w:val="38"/>
          <w:szCs w:val="38"/>
        </w:rPr>
        <w:t>Puglia Mobility Game</w:t>
      </w:r>
      <w:r w:rsidR="002070A8" w:rsidRPr="00DB0238">
        <w:rPr>
          <w:rFonts w:asciiTheme="majorHAnsi" w:hAnsiTheme="majorHAnsi" w:cstheme="majorHAnsi"/>
          <w:b/>
          <w:bCs/>
          <w:i/>
          <w:iCs/>
          <w:sz w:val="38"/>
          <w:szCs w:val="38"/>
        </w:rPr>
        <w:t>”</w:t>
      </w:r>
      <w:r w:rsidR="00DB0238" w:rsidRPr="00DB0238">
        <w:rPr>
          <w:rFonts w:asciiTheme="majorHAnsi" w:hAnsiTheme="majorHAnsi" w:cstheme="majorHAnsi"/>
          <w:b/>
          <w:bCs/>
          <w:i/>
          <w:iCs/>
          <w:sz w:val="38"/>
          <w:szCs w:val="38"/>
        </w:rPr>
        <w:t xml:space="preserve">, più pedali </w:t>
      </w:r>
      <w:r w:rsidR="007F382B">
        <w:rPr>
          <w:rFonts w:asciiTheme="majorHAnsi" w:hAnsiTheme="majorHAnsi" w:cstheme="majorHAnsi"/>
          <w:b/>
          <w:bCs/>
          <w:i/>
          <w:iCs/>
          <w:sz w:val="38"/>
          <w:szCs w:val="38"/>
        </w:rPr>
        <w:t>e più usi</w:t>
      </w:r>
    </w:p>
    <w:p w14:paraId="053C5F3E" w14:textId="3CC2AD04" w:rsidR="00C0100C" w:rsidRPr="00DB0238" w:rsidRDefault="007F382B" w:rsidP="003A2F1F">
      <w:pPr>
        <w:jc w:val="center"/>
        <w:rPr>
          <w:rFonts w:asciiTheme="majorHAnsi" w:hAnsiTheme="majorHAnsi" w:cstheme="majorHAnsi"/>
          <w:b/>
          <w:bCs/>
          <w:i/>
          <w:iCs/>
          <w:sz w:val="38"/>
          <w:szCs w:val="38"/>
        </w:rPr>
      </w:pPr>
      <w:r>
        <w:rPr>
          <w:rFonts w:asciiTheme="majorHAnsi" w:hAnsiTheme="majorHAnsi" w:cstheme="majorHAnsi"/>
          <w:b/>
          <w:bCs/>
          <w:i/>
          <w:iCs/>
          <w:sz w:val="38"/>
          <w:szCs w:val="38"/>
        </w:rPr>
        <w:t xml:space="preserve">i mezzi pubblici e </w:t>
      </w:r>
      <w:r w:rsidR="00DB0238" w:rsidRPr="00DB0238">
        <w:rPr>
          <w:rFonts w:asciiTheme="majorHAnsi" w:hAnsiTheme="majorHAnsi" w:cstheme="majorHAnsi"/>
          <w:b/>
          <w:bCs/>
          <w:i/>
          <w:iCs/>
          <w:sz w:val="38"/>
          <w:szCs w:val="38"/>
        </w:rPr>
        <w:t>più guadagni</w:t>
      </w:r>
      <w:r w:rsidR="003A2F1F" w:rsidRPr="00DB0238">
        <w:rPr>
          <w:rFonts w:asciiTheme="majorHAnsi" w:hAnsiTheme="majorHAnsi" w:cstheme="majorHAnsi"/>
          <w:b/>
          <w:bCs/>
          <w:i/>
          <w:iCs/>
          <w:sz w:val="38"/>
          <w:szCs w:val="38"/>
        </w:rPr>
        <w:t xml:space="preserve"> </w:t>
      </w:r>
      <w:r>
        <w:rPr>
          <w:rFonts w:asciiTheme="majorHAnsi" w:hAnsiTheme="majorHAnsi" w:cstheme="majorHAnsi"/>
          <w:b/>
          <w:bCs/>
          <w:i/>
          <w:iCs/>
          <w:sz w:val="38"/>
          <w:szCs w:val="38"/>
        </w:rPr>
        <w:t>e più aiuti la tua città</w:t>
      </w:r>
    </w:p>
    <w:p w14:paraId="34E5A35F" w14:textId="77777777" w:rsidR="003A2F1F" w:rsidRPr="00692370" w:rsidRDefault="003A2F1F">
      <w:pPr>
        <w:jc w:val="both"/>
        <w:rPr>
          <w:rFonts w:asciiTheme="majorHAnsi" w:hAnsiTheme="majorHAnsi" w:cstheme="majorHAnsi"/>
          <w:i/>
          <w:iCs/>
          <w:sz w:val="28"/>
          <w:szCs w:val="28"/>
        </w:rPr>
      </w:pPr>
    </w:p>
    <w:p w14:paraId="415AAD19" w14:textId="25F4BF04" w:rsidR="003A2F1F" w:rsidRDefault="007F382B" w:rsidP="003A2F1F">
      <w:pPr>
        <w:jc w:val="both"/>
        <w:rPr>
          <w:rFonts w:asciiTheme="majorHAnsi" w:hAnsiTheme="majorHAnsi" w:cstheme="majorHAnsi"/>
          <w:i/>
          <w:iCs/>
          <w:sz w:val="28"/>
          <w:szCs w:val="28"/>
        </w:rPr>
      </w:pPr>
      <w:r>
        <w:rPr>
          <w:rFonts w:asciiTheme="majorHAnsi" w:hAnsiTheme="majorHAnsi" w:cstheme="majorHAnsi"/>
          <w:i/>
          <w:iCs/>
          <w:sz w:val="28"/>
          <w:szCs w:val="28"/>
        </w:rPr>
        <w:t>Al via un</w:t>
      </w:r>
      <w:r w:rsidR="00DB0238">
        <w:rPr>
          <w:rFonts w:asciiTheme="majorHAnsi" w:hAnsiTheme="majorHAnsi" w:cstheme="majorHAnsi"/>
          <w:i/>
          <w:iCs/>
          <w:sz w:val="28"/>
          <w:szCs w:val="28"/>
        </w:rPr>
        <w:t xml:space="preserve"> esperimento</w:t>
      </w:r>
      <w:r w:rsidR="003A2F1F" w:rsidRPr="00692370">
        <w:rPr>
          <w:rFonts w:asciiTheme="majorHAnsi" w:hAnsiTheme="majorHAnsi" w:cstheme="majorHAnsi"/>
          <w:i/>
          <w:iCs/>
          <w:sz w:val="28"/>
          <w:szCs w:val="28"/>
        </w:rPr>
        <w:t xml:space="preserve"> </w:t>
      </w:r>
      <w:r w:rsidR="00DB0238">
        <w:rPr>
          <w:rFonts w:asciiTheme="majorHAnsi" w:hAnsiTheme="majorHAnsi" w:cstheme="majorHAnsi"/>
          <w:i/>
          <w:iCs/>
          <w:sz w:val="28"/>
          <w:szCs w:val="28"/>
        </w:rPr>
        <w:t>innovativo a favore del</w:t>
      </w:r>
      <w:r w:rsidR="003A2F1F" w:rsidRPr="00692370">
        <w:rPr>
          <w:rFonts w:asciiTheme="majorHAnsi" w:hAnsiTheme="majorHAnsi" w:cstheme="majorHAnsi"/>
          <w:i/>
          <w:iCs/>
          <w:sz w:val="28"/>
          <w:szCs w:val="28"/>
        </w:rPr>
        <w:t xml:space="preserve">la </w:t>
      </w:r>
      <w:r w:rsidR="00DB0238">
        <w:rPr>
          <w:rFonts w:asciiTheme="majorHAnsi" w:hAnsiTheme="majorHAnsi" w:cstheme="majorHAnsi"/>
          <w:i/>
          <w:iCs/>
          <w:sz w:val="28"/>
          <w:szCs w:val="28"/>
        </w:rPr>
        <w:t>m</w:t>
      </w:r>
      <w:r w:rsidR="003A2F1F" w:rsidRPr="00692370">
        <w:rPr>
          <w:rFonts w:asciiTheme="majorHAnsi" w:hAnsiTheme="majorHAnsi" w:cstheme="majorHAnsi"/>
          <w:i/>
          <w:iCs/>
          <w:sz w:val="28"/>
          <w:szCs w:val="28"/>
        </w:rPr>
        <w:t xml:space="preserve">obilità </w:t>
      </w:r>
      <w:r w:rsidR="00040A9E">
        <w:rPr>
          <w:rFonts w:asciiTheme="majorHAnsi" w:hAnsiTheme="majorHAnsi" w:cstheme="majorHAnsi"/>
          <w:i/>
          <w:iCs/>
          <w:sz w:val="28"/>
          <w:szCs w:val="28"/>
        </w:rPr>
        <w:t>sostenibile</w:t>
      </w:r>
      <w:r w:rsidR="003A2F1F" w:rsidRPr="00692370">
        <w:rPr>
          <w:rFonts w:asciiTheme="majorHAnsi" w:hAnsiTheme="majorHAnsi" w:cstheme="majorHAnsi"/>
          <w:i/>
          <w:iCs/>
          <w:sz w:val="28"/>
          <w:szCs w:val="28"/>
        </w:rPr>
        <w:t xml:space="preserve"> </w:t>
      </w:r>
      <w:r>
        <w:rPr>
          <w:rFonts w:asciiTheme="majorHAnsi" w:hAnsiTheme="majorHAnsi" w:cstheme="majorHAnsi"/>
          <w:i/>
          <w:iCs/>
          <w:sz w:val="28"/>
          <w:szCs w:val="28"/>
        </w:rPr>
        <w:t xml:space="preserve">di </w:t>
      </w:r>
      <w:r w:rsidR="003A2F1F" w:rsidRPr="00692370">
        <w:rPr>
          <w:rFonts w:asciiTheme="majorHAnsi" w:hAnsiTheme="majorHAnsi" w:cstheme="majorHAnsi"/>
          <w:i/>
          <w:iCs/>
          <w:sz w:val="28"/>
          <w:szCs w:val="28"/>
        </w:rPr>
        <w:t>Fasano, Monopoli e Polignano a Mare</w:t>
      </w:r>
      <w:bookmarkStart w:id="0" w:name="OLE_LINK1"/>
      <w:bookmarkStart w:id="1" w:name="OLE_LINK2"/>
      <w:r>
        <w:rPr>
          <w:rFonts w:asciiTheme="majorHAnsi" w:hAnsiTheme="majorHAnsi" w:cstheme="majorHAnsi"/>
          <w:i/>
          <w:iCs/>
          <w:sz w:val="28"/>
          <w:szCs w:val="28"/>
        </w:rPr>
        <w:t xml:space="preserve">. Disponibili 90.000 € in premi a favore di </w:t>
      </w:r>
      <w:r w:rsidR="000A3B53">
        <w:rPr>
          <w:rFonts w:asciiTheme="majorHAnsi" w:hAnsiTheme="majorHAnsi" w:cstheme="majorHAnsi"/>
          <w:i/>
          <w:iCs/>
          <w:sz w:val="28"/>
          <w:szCs w:val="28"/>
        </w:rPr>
        <w:t xml:space="preserve">attività commerciali e </w:t>
      </w:r>
      <w:r>
        <w:rPr>
          <w:rFonts w:asciiTheme="majorHAnsi" w:hAnsiTheme="majorHAnsi" w:cstheme="majorHAnsi"/>
          <w:i/>
          <w:iCs/>
          <w:sz w:val="28"/>
          <w:szCs w:val="28"/>
        </w:rPr>
        <w:t xml:space="preserve">cittadini </w:t>
      </w:r>
      <w:r w:rsidR="000A3B53">
        <w:rPr>
          <w:rFonts w:asciiTheme="majorHAnsi" w:hAnsiTheme="majorHAnsi" w:cstheme="majorHAnsi"/>
          <w:i/>
          <w:iCs/>
          <w:sz w:val="28"/>
          <w:szCs w:val="28"/>
        </w:rPr>
        <w:t>coinvolti</w:t>
      </w:r>
    </w:p>
    <w:p w14:paraId="785342B3" w14:textId="77777777" w:rsidR="009466B3" w:rsidRPr="00DB0238" w:rsidRDefault="009466B3" w:rsidP="003A2F1F">
      <w:pPr>
        <w:jc w:val="both"/>
        <w:rPr>
          <w:rFonts w:asciiTheme="majorHAnsi" w:hAnsiTheme="majorHAnsi" w:cstheme="majorHAnsi"/>
          <w:i/>
          <w:iCs/>
          <w:sz w:val="28"/>
          <w:szCs w:val="28"/>
        </w:rPr>
      </w:pPr>
    </w:p>
    <w:p w14:paraId="24406A76" w14:textId="77777777" w:rsidR="00264F06" w:rsidRPr="00692370" w:rsidRDefault="00264F06" w:rsidP="003A2F1F">
      <w:pPr>
        <w:jc w:val="both"/>
        <w:rPr>
          <w:rFonts w:asciiTheme="majorHAnsi" w:hAnsiTheme="majorHAnsi" w:cstheme="majorHAnsi"/>
          <w:sz w:val="21"/>
          <w:szCs w:val="21"/>
        </w:rPr>
      </w:pPr>
    </w:p>
    <w:p w14:paraId="31497B8A" w14:textId="1704E180" w:rsidR="00A43B8A" w:rsidRPr="0008284E" w:rsidRDefault="00B632D6" w:rsidP="00E535AA">
      <w:pPr>
        <w:jc w:val="both"/>
        <w:rPr>
          <w:sz w:val="22"/>
          <w:szCs w:val="22"/>
        </w:rPr>
      </w:pPr>
      <w:r w:rsidRPr="0008284E">
        <w:rPr>
          <w:sz w:val="22"/>
          <w:szCs w:val="22"/>
        </w:rPr>
        <w:t>FASANO –</w:t>
      </w:r>
      <w:r w:rsidR="002D1467" w:rsidRPr="0008284E">
        <w:rPr>
          <w:sz w:val="22"/>
          <w:szCs w:val="22"/>
        </w:rPr>
        <w:t xml:space="preserve"> </w:t>
      </w:r>
      <w:r w:rsidR="00A43B8A" w:rsidRPr="0008284E">
        <w:rPr>
          <w:sz w:val="22"/>
          <w:szCs w:val="22"/>
        </w:rPr>
        <w:t>È stato presentato</w:t>
      </w:r>
      <w:r w:rsidR="005A79DB">
        <w:rPr>
          <w:sz w:val="22"/>
          <w:szCs w:val="22"/>
        </w:rPr>
        <w:t xml:space="preserve"> oggi venerdì 4 aprile</w:t>
      </w:r>
      <w:r w:rsidR="002070A8" w:rsidRPr="0008284E">
        <w:rPr>
          <w:sz w:val="22"/>
          <w:szCs w:val="22"/>
        </w:rPr>
        <w:t xml:space="preserve">, </w:t>
      </w:r>
      <w:r w:rsidR="00A43B8A" w:rsidRPr="0008284E">
        <w:rPr>
          <w:sz w:val="22"/>
          <w:szCs w:val="22"/>
        </w:rPr>
        <w:t xml:space="preserve">con una conferenza stampa </w:t>
      </w:r>
      <w:r w:rsidR="002070A8" w:rsidRPr="0008284E">
        <w:rPr>
          <w:sz w:val="22"/>
          <w:szCs w:val="22"/>
        </w:rPr>
        <w:t>nella</w:t>
      </w:r>
      <w:r w:rsidR="00A43B8A" w:rsidRPr="0008284E">
        <w:rPr>
          <w:sz w:val="22"/>
          <w:szCs w:val="22"/>
        </w:rPr>
        <w:t xml:space="preserve"> Sala </w:t>
      </w:r>
      <w:r w:rsidR="0008284E" w:rsidRPr="0008284E">
        <w:rPr>
          <w:sz w:val="22"/>
          <w:szCs w:val="22"/>
        </w:rPr>
        <w:t>di rappresentanza del Palazzo di Città del Comune di Fasano</w:t>
      </w:r>
      <w:r w:rsidR="00A43B8A" w:rsidRPr="0008284E">
        <w:rPr>
          <w:sz w:val="22"/>
          <w:szCs w:val="22"/>
        </w:rPr>
        <w:t>, i</w:t>
      </w:r>
      <w:r w:rsidR="003A2F1F" w:rsidRPr="0008284E">
        <w:rPr>
          <w:sz w:val="22"/>
          <w:szCs w:val="22"/>
        </w:rPr>
        <w:t xml:space="preserve">l progetto </w:t>
      </w:r>
      <w:r w:rsidR="003A2F1F" w:rsidRPr="0008284E">
        <w:rPr>
          <w:b/>
          <w:bCs/>
          <w:sz w:val="22"/>
          <w:szCs w:val="22"/>
        </w:rPr>
        <w:t>Puglia Mobility Game</w:t>
      </w:r>
      <w:r w:rsidR="003A2F1F" w:rsidRPr="0008284E">
        <w:rPr>
          <w:sz w:val="22"/>
          <w:szCs w:val="22"/>
        </w:rPr>
        <w:t xml:space="preserve"> (PMG), </w:t>
      </w:r>
      <w:r w:rsidR="000A3B53">
        <w:rPr>
          <w:sz w:val="22"/>
          <w:szCs w:val="22"/>
        </w:rPr>
        <w:t xml:space="preserve">coordinato </w:t>
      </w:r>
      <w:r w:rsidR="000A3B53" w:rsidRPr="000A3B53">
        <w:rPr>
          <w:b/>
          <w:bCs/>
          <w:sz w:val="22"/>
          <w:szCs w:val="22"/>
        </w:rPr>
        <w:t xml:space="preserve">dall’Università degli Studi di Bari </w:t>
      </w:r>
      <w:r w:rsidR="000A3B53" w:rsidRPr="0008284E">
        <w:rPr>
          <w:b/>
          <w:bCs/>
          <w:sz w:val="22"/>
          <w:szCs w:val="22"/>
        </w:rPr>
        <w:t>Aldo Moro</w:t>
      </w:r>
      <w:r w:rsidR="000A3B53">
        <w:rPr>
          <w:sz w:val="22"/>
          <w:szCs w:val="22"/>
        </w:rPr>
        <w:t xml:space="preserve"> e </w:t>
      </w:r>
      <w:r w:rsidR="003A2F1F" w:rsidRPr="0008284E">
        <w:rPr>
          <w:sz w:val="22"/>
          <w:szCs w:val="22"/>
        </w:rPr>
        <w:t>vincitore del bando “Avviso per la selezione di proposte progettuali presentate da università pubbliche ed enti pubblici di ricerca” nell’ambito del Piano Nazionale di Ripresa e Resilienza (PNRR) – Missione 4, “Istruzione e Ricerca”</w:t>
      </w:r>
      <w:r w:rsidR="00A43B8A" w:rsidRPr="0008284E">
        <w:rPr>
          <w:sz w:val="22"/>
          <w:szCs w:val="22"/>
        </w:rPr>
        <w:t xml:space="preserve">. </w:t>
      </w:r>
    </w:p>
    <w:p w14:paraId="4082DCA9" w14:textId="77777777" w:rsidR="0008284E" w:rsidRPr="0008284E" w:rsidRDefault="0008284E" w:rsidP="00E535AA">
      <w:pPr>
        <w:jc w:val="both"/>
        <w:rPr>
          <w:sz w:val="22"/>
          <w:szCs w:val="22"/>
        </w:rPr>
      </w:pPr>
    </w:p>
    <w:p w14:paraId="6A21EE1B" w14:textId="592E626F" w:rsidR="0008284E" w:rsidRDefault="0008284E" w:rsidP="00E535AA">
      <w:pPr>
        <w:jc w:val="both"/>
        <w:rPr>
          <w:sz w:val="22"/>
          <w:szCs w:val="22"/>
        </w:rPr>
      </w:pPr>
      <w:r w:rsidRPr="0008284E">
        <w:rPr>
          <w:sz w:val="22"/>
          <w:szCs w:val="22"/>
        </w:rPr>
        <w:t xml:space="preserve">Il progetto </w:t>
      </w:r>
      <w:r w:rsidR="00264F06">
        <w:rPr>
          <w:sz w:val="22"/>
          <w:szCs w:val="22"/>
        </w:rPr>
        <w:t>na</w:t>
      </w:r>
      <w:r w:rsidR="00AE28DE">
        <w:rPr>
          <w:sz w:val="22"/>
          <w:szCs w:val="22"/>
        </w:rPr>
        <w:t>s</w:t>
      </w:r>
      <w:r w:rsidR="00264F06">
        <w:rPr>
          <w:sz w:val="22"/>
          <w:szCs w:val="22"/>
        </w:rPr>
        <w:t>ce con</w:t>
      </w:r>
      <w:r w:rsidRPr="0008284E">
        <w:rPr>
          <w:sz w:val="22"/>
          <w:szCs w:val="22"/>
        </w:rPr>
        <w:t xml:space="preserve"> l’ambizione di promuovere la mobilità sostenibile come pilastro di un’urbanistica inclusiva e accessibile nelle città pugliesi di </w:t>
      </w:r>
      <w:r w:rsidRPr="0008284E">
        <w:rPr>
          <w:b/>
          <w:bCs/>
          <w:sz w:val="22"/>
          <w:szCs w:val="22"/>
        </w:rPr>
        <w:t xml:space="preserve">Fasano, Monopoli </w:t>
      </w:r>
      <w:r w:rsidRPr="0008284E">
        <w:rPr>
          <w:sz w:val="22"/>
          <w:szCs w:val="22"/>
        </w:rPr>
        <w:t>e</w:t>
      </w:r>
      <w:r w:rsidRPr="0008284E">
        <w:rPr>
          <w:b/>
          <w:bCs/>
          <w:sz w:val="22"/>
          <w:szCs w:val="22"/>
        </w:rPr>
        <w:t xml:space="preserve"> Polignano a Mare</w:t>
      </w:r>
      <w:r w:rsidRPr="0008284E">
        <w:rPr>
          <w:sz w:val="22"/>
          <w:szCs w:val="22"/>
        </w:rPr>
        <w:t>. L’iniziativa è parte del progetto “</w:t>
      </w:r>
      <w:r w:rsidRPr="0008284E">
        <w:rPr>
          <w:b/>
          <w:bCs/>
          <w:sz w:val="22"/>
          <w:szCs w:val="22"/>
        </w:rPr>
        <w:t xml:space="preserve">RAISE - </w:t>
      </w:r>
      <w:proofErr w:type="spellStart"/>
      <w:r w:rsidRPr="0008284E">
        <w:rPr>
          <w:b/>
          <w:bCs/>
          <w:sz w:val="22"/>
          <w:szCs w:val="22"/>
        </w:rPr>
        <w:t>Robotics</w:t>
      </w:r>
      <w:proofErr w:type="spellEnd"/>
      <w:r w:rsidRPr="0008284E">
        <w:rPr>
          <w:b/>
          <w:bCs/>
          <w:sz w:val="22"/>
          <w:szCs w:val="22"/>
        </w:rPr>
        <w:t xml:space="preserve"> and AI for </w:t>
      </w:r>
      <w:proofErr w:type="spellStart"/>
      <w:r w:rsidRPr="0008284E">
        <w:rPr>
          <w:b/>
          <w:bCs/>
          <w:sz w:val="22"/>
          <w:szCs w:val="22"/>
        </w:rPr>
        <w:t>Socio-Economic</w:t>
      </w:r>
      <w:proofErr w:type="spellEnd"/>
      <w:r w:rsidRPr="0008284E">
        <w:rPr>
          <w:b/>
          <w:bCs/>
          <w:sz w:val="22"/>
          <w:szCs w:val="22"/>
        </w:rPr>
        <w:t xml:space="preserve"> Empowerment</w:t>
      </w:r>
      <w:r w:rsidRPr="0008284E">
        <w:rPr>
          <w:sz w:val="22"/>
          <w:szCs w:val="22"/>
        </w:rPr>
        <w:t xml:space="preserve">”, finanziato dall’Unione Europea nell’ambito del </w:t>
      </w:r>
      <w:proofErr w:type="spellStart"/>
      <w:r w:rsidRPr="0008284E">
        <w:rPr>
          <w:sz w:val="22"/>
          <w:szCs w:val="22"/>
        </w:rPr>
        <w:t>NextGenerationEU</w:t>
      </w:r>
      <w:proofErr w:type="spellEnd"/>
      <w:r w:rsidRPr="0008284E">
        <w:rPr>
          <w:sz w:val="22"/>
          <w:szCs w:val="22"/>
        </w:rPr>
        <w:t>, e rappresenta uno degli assi principali dello Spoke 1 dell’Ecosistema dell’Innovazione dedicato alle tecnologie urbane per l’inclusione.</w:t>
      </w:r>
    </w:p>
    <w:p w14:paraId="0B2C71B2" w14:textId="77777777" w:rsidR="00264F06" w:rsidRDefault="00264F06" w:rsidP="00E535AA">
      <w:pPr>
        <w:jc w:val="both"/>
        <w:rPr>
          <w:sz w:val="22"/>
          <w:szCs w:val="22"/>
        </w:rPr>
      </w:pPr>
    </w:p>
    <w:p w14:paraId="344B1740" w14:textId="5500EC7B" w:rsidR="00264F06" w:rsidRPr="009466B3" w:rsidRDefault="00264F06" w:rsidP="009466B3">
      <w:pPr>
        <w:pStyle w:val="Paragrafobase"/>
        <w:spacing w:line="240" w:lineRule="auto"/>
        <w:jc w:val="both"/>
        <w:rPr>
          <w:rFonts w:ascii="Divenire Medium" w:hAnsi="Divenire Medium" w:cs="Divenire Medium"/>
          <w:sz w:val="19"/>
          <w:szCs w:val="19"/>
        </w:rPr>
      </w:pPr>
      <w:r w:rsidRPr="0008284E">
        <w:rPr>
          <w:sz w:val="22"/>
          <w:szCs w:val="22"/>
        </w:rPr>
        <w:t xml:space="preserve">Questo innovativo esperimento è gestito e curato dal </w:t>
      </w:r>
      <w:r w:rsidRPr="0008284E">
        <w:rPr>
          <w:b/>
          <w:bCs/>
          <w:sz w:val="22"/>
          <w:szCs w:val="22"/>
        </w:rPr>
        <w:t xml:space="preserve">Laboratorio di Economia Applicata del Dipartimento di Economia, Management e Diritto dell’Impresa </w:t>
      </w:r>
      <w:r w:rsidRPr="000A3B53">
        <w:rPr>
          <w:sz w:val="22"/>
          <w:szCs w:val="22"/>
        </w:rPr>
        <w:t>dell’Università degli Studi di Bari</w:t>
      </w:r>
      <w:r w:rsidRPr="0008284E">
        <w:rPr>
          <w:sz w:val="22"/>
          <w:szCs w:val="22"/>
        </w:rPr>
        <w:t xml:space="preserve">, diretto dalla prof.ssa </w:t>
      </w:r>
      <w:r w:rsidRPr="0008284E">
        <w:rPr>
          <w:b/>
          <w:bCs/>
          <w:sz w:val="22"/>
          <w:szCs w:val="22"/>
        </w:rPr>
        <w:t>Angela Stefania Bergantino</w:t>
      </w:r>
      <w:r w:rsidRPr="0008284E">
        <w:rPr>
          <w:sz w:val="22"/>
          <w:szCs w:val="22"/>
        </w:rPr>
        <w:t xml:space="preserve">, </w:t>
      </w:r>
      <w:r>
        <w:rPr>
          <w:sz w:val="22"/>
          <w:szCs w:val="22"/>
        </w:rPr>
        <w:t xml:space="preserve">con </w:t>
      </w:r>
      <w:r w:rsidR="00DB0238">
        <w:rPr>
          <w:sz w:val="22"/>
          <w:szCs w:val="22"/>
        </w:rPr>
        <w:t xml:space="preserve">la collaborazione </w:t>
      </w:r>
      <w:r w:rsidR="000A3B53">
        <w:rPr>
          <w:sz w:val="22"/>
          <w:szCs w:val="22"/>
        </w:rPr>
        <w:t>di</w:t>
      </w:r>
      <w:r w:rsidR="00DB0238">
        <w:rPr>
          <w:sz w:val="22"/>
          <w:szCs w:val="22"/>
        </w:rPr>
        <w:t xml:space="preserve"> </w:t>
      </w:r>
      <w:r w:rsidRPr="00DB0238">
        <w:rPr>
          <w:b/>
          <w:bCs/>
          <w:sz w:val="22"/>
          <w:szCs w:val="22"/>
        </w:rPr>
        <w:t>Pin Bike</w:t>
      </w:r>
      <w:r w:rsidR="00DB0238">
        <w:rPr>
          <w:sz w:val="22"/>
          <w:szCs w:val="22"/>
        </w:rPr>
        <w:t xml:space="preserve">, </w:t>
      </w:r>
      <w:r w:rsidRPr="0008284E">
        <w:rPr>
          <w:sz w:val="22"/>
          <w:szCs w:val="22"/>
        </w:rPr>
        <w:t>e si propone di incentivare un cambiamento nei comportamenti a favore di una mobilità urbana più inclusiva e accessibile</w:t>
      </w:r>
      <w:r w:rsidR="009466B3" w:rsidRPr="009466B3">
        <w:rPr>
          <w:rFonts w:ascii="Calibri" w:hAnsi="Calibri" w:cs="Calibri"/>
          <w:color w:val="000000" w:themeColor="text1"/>
          <w:sz w:val="22"/>
          <w:szCs w:val="22"/>
        </w:rPr>
        <w:t>, permette</w:t>
      </w:r>
      <w:r w:rsidR="009466B3">
        <w:rPr>
          <w:rFonts w:ascii="Calibri" w:hAnsi="Calibri" w:cs="Calibri"/>
          <w:color w:val="000000" w:themeColor="text1"/>
          <w:sz w:val="22"/>
          <w:szCs w:val="22"/>
        </w:rPr>
        <w:t>ndo</w:t>
      </w:r>
      <w:r w:rsidR="009466B3" w:rsidRPr="009466B3">
        <w:rPr>
          <w:rFonts w:ascii="Calibri" w:hAnsi="Calibri" w:cs="Calibri"/>
          <w:color w:val="000000" w:themeColor="text1"/>
          <w:sz w:val="22"/>
          <w:szCs w:val="22"/>
        </w:rPr>
        <w:t>, attraverso diversi scenari di gioco, di valorizzare i tragitti urbani percorsi in bicicletta e in autobus, premiando i partecipanti con voucher elettronici da spendere nelle attività commerciali locali. I cittadini accumuleranno punti ogni volta che si sposteranno in modo sostenibile: 10 punti per ogni chilometro percorso in bicicletta e 5 punti per ogni chilometro in autobus, con un bonus x2 per i tragitti casa-scuola e casa-lavoro. La certificazione dei percorsi è possibile grazie al supporto tecnologico del sistema Pin Bike, già attivo in oltre 30 città europee.</w:t>
      </w:r>
    </w:p>
    <w:p w14:paraId="5DF51F90" w14:textId="77777777" w:rsidR="00066492" w:rsidRDefault="00066492" w:rsidP="00E535AA">
      <w:pPr>
        <w:jc w:val="both"/>
        <w:rPr>
          <w:sz w:val="22"/>
          <w:szCs w:val="22"/>
        </w:rPr>
      </w:pPr>
    </w:p>
    <w:p w14:paraId="1929459B" w14:textId="2A496D5C" w:rsidR="000A3B53" w:rsidRDefault="0008284E" w:rsidP="00E535AA">
      <w:pPr>
        <w:jc w:val="both"/>
        <w:rPr>
          <w:sz w:val="22"/>
          <w:szCs w:val="22"/>
        </w:rPr>
      </w:pPr>
      <w:r w:rsidRPr="0008284E">
        <w:rPr>
          <w:sz w:val="22"/>
          <w:szCs w:val="22"/>
        </w:rPr>
        <w:t>L’obiettivo principale del progetto è utilizzare la gamification (ovvero l’uso di sistemi e meccanismi ispirati al gioco e alla sfida) per stimolare i cittadini a scegliere modalità di trasporto sostenibili, come la mobilità dolce, la micromobilità e il trasporto pubblico. Attraverso un’esperienza interattiva e coinvolgente, supportata da un sistema di premialità che incentiva le scelte di mobilità virtuose, “Puglia Mobility Game” mira a promuovere un uso più consapevole e sostenibile degli spazi pubblici, migliorando il benessere generale della comunità.</w:t>
      </w:r>
      <w:r w:rsidR="006661B2">
        <w:rPr>
          <w:sz w:val="22"/>
          <w:szCs w:val="22"/>
        </w:rPr>
        <w:t xml:space="preserve"> </w:t>
      </w:r>
      <w:r w:rsidR="00761EFC" w:rsidRPr="0008284E">
        <w:rPr>
          <w:sz w:val="22"/>
          <w:szCs w:val="22"/>
        </w:rPr>
        <w:t xml:space="preserve">Un elemento distintivo è l’analisi delle scelte di mobilità attraverso la sperimentazione di tre scenari di incentivazione: lo scenario inclusivo, in cui tutti gli utenti ricevono un compenso proporzionale ai chilometri percorsi; lo scenario competitivo, dove solo gli utenti più attivi vengono premiati; lo scenario solidale, in cui i compensi sono destinati a cause benefiche, come la lotta alla Xylella in Puglia o la mobilità di </w:t>
      </w:r>
    </w:p>
    <w:p w14:paraId="02A9C095" w14:textId="77777777" w:rsidR="000A3B53" w:rsidRDefault="000A3B53" w:rsidP="00E535AA">
      <w:pPr>
        <w:jc w:val="both"/>
        <w:rPr>
          <w:sz w:val="22"/>
          <w:szCs w:val="22"/>
        </w:rPr>
      </w:pPr>
    </w:p>
    <w:p w14:paraId="51BED033" w14:textId="77777777" w:rsidR="000A3B53" w:rsidRDefault="000A3B53" w:rsidP="00E535AA">
      <w:pPr>
        <w:jc w:val="both"/>
        <w:rPr>
          <w:sz w:val="22"/>
          <w:szCs w:val="22"/>
        </w:rPr>
      </w:pPr>
    </w:p>
    <w:p w14:paraId="3DB59A63" w14:textId="77777777" w:rsidR="000A3B53" w:rsidRDefault="000A3B53" w:rsidP="00E535AA">
      <w:pPr>
        <w:jc w:val="both"/>
        <w:rPr>
          <w:sz w:val="22"/>
          <w:szCs w:val="22"/>
        </w:rPr>
      </w:pPr>
    </w:p>
    <w:p w14:paraId="79ECCAFE" w14:textId="77777777" w:rsidR="000A3B53" w:rsidRDefault="000A3B53" w:rsidP="00E535AA">
      <w:pPr>
        <w:jc w:val="both"/>
        <w:rPr>
          <w:sz w:val="22"/>
          <w:szCs w:val="22"/>
        </w:rPr>
      </w:pPr>
    </w:p>
    <w:p w14:paraId="501BE678" w14:textId="77777777" w:rsidR="000A3B53" w:rsidRDefault="000A3B53" w:rsidP="00E535AA">
      <w:pPr>
        <w:jc w:val="both"/>
        <w:rPr>
          <w:sz w:val="22"/>
          <w:szCs w:val="22"/>
        </w:rPr>
      </w:pPr>
    </w:p>
    <w:p w14:paraId="202BDBF1" w14:textId="77777777" w:rsidR="000A3B53" w:rsidRDefault="000A3B53" w:rsidP="00E535AA">
      <w:pPr>
        <w:jc w:val="both"/>
        <w:rPr>
          <w:sz w:val="22"/>
          <w:szCs w:val="22"/>
        </w:rPr>
      </w:pPr>
    </w:p>
    <w:p w14:paraId="4346DA35" w14:textId="77777777" w:rsidR="000A3B53" w:rsidRDefault="000A3B53" w:rsidP="00E535AA">
      <w:pPr>
        <w:jc w:val="both"/>
        <w:rPr>
          <w:sz w:val="22"/>
          <w:szCs w:val="22"/>
        </w:rPr>
      </w:pPr>
    </w:p>
    <w:p w14:paraId="58F4924B" w14:textId="4DA16259" w:rsidR="00761EFC" w:rsidRPr="0008284E" w:rsidRDefault="00761EFC" w:rsidP="00E535AA">
      <w:pPr>
        <w:jc w:val="both"/>
        <w:rPr>
          <w:sz w:val="22"/>
          <w:szCs w:val="22"/>
        </w:rPr>
      </w:pPr>
      <w:r w:rsidRPr="0008284E">
        <w:rPr>
          <w:sz w:val="22"/>
          <w:szCs w:val="22"/>
        </w:rPr>
        <w:t>persone con disabilità. Questi esperimenti forniranno dati preziosi per comprendere come diversi incentivi possano influenzare le abitudini di mobilità dei cittadini.</w:t>
      </w:r>
    </w:p>
    <w:p w14:paraId="399D1F70" w14:textId="77777777" w:rsidR="00761EFC" w:rsidRPr="0008284E" w:rsidRDefault="00761EFC" w:rsidP="00E535AA">
      <w:pPr>
        <w:jc w:val="both"/>
        <w:rPr>
          <w:sz w:val="22"/>
          <w:szCs w:val="22"/>
        </w:rPr>
      </w:pPr>
    </w:p>
    <w:p w14:paraId="5BCBDD82" w14:textId="62C2A182" w:rsidR="00761EFC" w:rsidRDefault="00761EFC" w:rsidP="00E535AA">
      <w:pPr>
        <w:jc w:val="both"/>
        <w:rPr>
          <w:sz w:val="22"/>
          <w:szCs w:val="22"/>
        </w:rPr>
      </w:pPr>
      <w:r w:rsidRPr="0008284E">
        <w:rPr>
          <w:sz w:val="22"/>
          <w:szCs w:val="22"/>
        </w:rPr>
        <w:t>Il progetto non solo mira a migliorare l’accessibilità e l’inclusione nelle aree urbane di Fasano, Monopoli e Polignano a Mare, ma anche a promuovere un modello di crescita economica sostenibile, incentivando la collaborazione tra enti locali, cittadini e attività commerciali. L’impatto potenziale è quello di sviluppare una visione a lungo termine che vada ben oltre la durata del progetto, e che consolidi ed espanda il bacino di utenza, promuovendo campagne future supportate da sponsor sia pubblici che privati. L’approccio del “Puglia Mobility Game” si pone come un esempio replicabile e scalabile per altre realtà urbane, con l’ambizione di creare città più vivibili, inclusive e a misura di tutti.</w:t>
      </w:r>
    </w:p>
    <w:p w14:paraId="3F80032F" w14:textId="77777777" w:rsidR="009B2D38" w:rsidRPr="0008284E" w:rsidRDefault="009B2D38" w:rsidP="00E535AA">
      <w:pPr>
        <w:jc w:val="both"/>
        <w:rPr>
          <w:sz w:val="22"/>
          <w:szCs w:val="22"/>
        </w:rPr>
      </w:pPr>
    </w:p>
    <w:p w14:paraId="788F75FD" w14:textId="7C06A070" w:rsidR="00215288" w:rsidRPr="007F75EA" w:rsidRDefault="009B2D38" w:rsidP="00E535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rPr>
      </w:pPr>
      <w:r w:rsidRPr="0008284E">
        <w:rPr>
          <w:sz w:val="22"/>
          <w:szCs w:val="22"/>
        </w:rPr>
        <w:t>Alla conferenza stampa sono intervenuti</w:t>
      </w:r>
      <w:r w:rsidR="00215288">
        <w:rPr>
          <w:sz w:val="22"/>
          <w:szCs w:val="22"/>
        </w:rPr>
        <w:t>, nell’ordine,</w:t>
      </w:r>
      <w:r w:rsidRPr="0008284E">
        <w:rPr>
          <w:sz w:val="22"/>
          <w:szCs w:val="22"/>
        </w:rPr>
        <w:t xml:space="preserve"> il Sindaco del Comune di Fasano </w:t>
      </w:r>
      <w:r w:rsidRPr="0008284E">
        <w:rPr>
          <w:b/>
          <w:bCs/>
          <w:sz w:val="22"/>
          <w:szCs w:val="22"/>
        </w:rPr>
        <w:t>Francesco Zaccaria</w:t>
      </w:r>
      <w:r w:rsidRPr="0008284E">
        <w:rPr>
          <w:sz w:val="22"/>
          <w:szCs w:val="22"/>
        </w:rPr>
        <w:t xml:space="preserve">, </w:t>
      </w:r>
      <w:r w:rsidR="00DB0238" w:rsidRPr="0008284E">
        <w:rPr>
          <w:sz w:val="22"/>
          <w:szCs w:val="22"/>
        </w:rPr>
        <w:t xml:space="preserve">la Prof.ssa </w:t>
      </w:r>
      <w:r w:rsidR="00DB0238" w:rsidRPr="0008284E">
        <w:rPr>
          <w:b/>
          <w:bCs/>
          <w:sz w:val="22"/>
          <w:szCs w:val="22"/>
        </w:rPr>
        <w:t>Angela Stefania Bergantino</w:t>
      </w:r>
      <w:r w:rsidR="00DB0238" w:rsidRPr="0008284E">
        <w:rPr>
          <w:sz w:val="22"/>
          <w:szCs w:val="22"/>
        </w:rPr>
        <w:t xml:space="preserve"> - Professore Ordinario di Economia Applicata e referente del Gruppo di Lavoro Mobilità per la Rete delle Università per lo Sviluppo Sostenibile (RUS) di UNIBA</w:t>
      </w:r>
      <w:r w:rsidR="00DB0238">
        <w:rPr>
          <w:sz w:val="22"/>
          <w:szCs w:val="22"/>
        </w:rPr>
        <w:t>, nonché Coordinatrice del progetto “Puglia Mobility Game”</w:t>
      </w:r>
      <w:r w:rsidR="00DB0238" w:rsidRPr="0008284E">
        <w:rPr>
          <w:sz w:val="22"/>
          <w:szCs w:val="22"/>
        </w:rPr>
        <w:t xml:space="preserve"> -, </w:t>
      </w:r>
      <w:r w:rsidRPr="0008284E">
        <w:rPr>
          <w:sz w:val="22"/>
          <w:szCs w:val="22"/>
        </w:rPr>
        <w:t xml:space="preserve">il Sindaco del Comune di Monopoli </w:t>
      </w:r>
      <w:r w:rsidRPr="0008284E">
        <w:rPr>
          <w:b/>
          <w:bCs/>
          <w:sz w:val="22"/>
          <w:szCs w:val="22"/>
        </w:rPr>
        <w:t>Angelo Annese</w:t>
      </w:r>
      <w:r w:rsidRPr="0008284E">
        <w:rPr>
          <w:sz w:val="22"/>
          <w:szCs w:val="22"/>
        </w:rPr>
        <w:t xml:space="preserve">, </w:t>
      </w:r>
      <w:r w:rsidR="00DB0238">
        <w:rPr>
          <w:sz w:val="22"/>
          <w:szCs w:val="22"/>
        </w:rPr>
        <w:t>l’assessore alla Viabilità e Mobilità</w:t>
      </w:r>
      <w:r w:rsidRPr="0008284E">
        <w:rPr>
          <w:sz w:val="22"/>
          <w:szCs w:val="22"/>
        </w:rPr>
        <w:t xml:space="preserve"> del Comune di Polignano a Mare</w:t>
      </w:r>
      <w:r w:rsidR="00DB0238">
        <w:rPr>
          <w:sz w:val="22"/>
          <w:szCs w:val="22"/>
        </w:rPr>
        <w:t xml:space="preserve"> </w:t>
      </w:r>
      <w:r w:rsidR="00DB0238">
        <w:rPr>
          <w:b/>
          <w:bCs/>
          <w:sz w:val="22"/>
          <w:szCs w:val="22"/>
        </w:rPr>
        <w:t>Antonio Pacelli</w:t>
      </w:r>
      <w:r w:rsidRPr="0008284E">
        <w:rPr>
          <w:sz w:val="22"/>
          <w:szCs w:val="22"/>
        </w:rPr>
        <w:t xml:space="preserve">, </w:t>
      </w:r>
      <w:r w:rsidR="00DB0238">
        <w:rPr>
          <w:sz w:val="22"/>
          <w:szCs w:val="22"/>
        </w:rPr>
        <w:t>e l’assessore alla Viabilità e Mobilità</w:t>
      </w:r>
      <w:r w:rsidR="00DB0238" w:rsidRPr="0008284E">
        <w:rPr>
          <w:sz w:val="22"/>
          <w:szCs w:val="22"/>
        </w:rPr>
        <w:t xml:space="preserve"> del Comune di</w:t>
      </w:r>
      <w:r w:rsidR="00DB0238">
        <w:rPr>
          <w:sz w:val="22"/>
          <w:szCs w:val="22"/>
        </w:rPr>
        <w:t xml:space="preserve"> Fasano </w:t>
      </w:r>
      <w:r w:rsidR="00DB0238" w:rsidRPr="00DB0238">
        <w:rPr>
          <w:b/>
          <w:bCs/>
          <w:sz w:val="22"/>
          <w:szCs w:val="22"/>
        </w:rPr>
        <w:t>Donatella Martucci</w:t>
      </w:r>
      <w:r w:rsidR="00215288">
        <w:rPr>
          <w:sz w:val="22"/>
          <w:szCs w:val="22"/>
        </w:rPr>
        <w:t>. Negli interventi non è mancata l’occasione di ringraziare tutte le figure coinvolte nella preparazione e nella realizzazione di questo impegnativo e ambizioso progetto:</w:t>
      </w:r>
      <w:r w:rsidR="003E67AD" w:rsidRPr="003E67AD">
        <w:rPr>
          <w:b/>
          <w:bCs/>
          <w:color w:val="000000"/>
          <w:sz w:val="22"/>
          <w:szCs w:val="22"/>
        </w:rPr>
        <w:t xml:space="preserve"> </w:t>
      </w:r>
      <w:r w:rsidR="003E67AD" w:rsidRPr="002321EB">
        <w:rPr>
          <w:color w:val="000000"/>
          <w:sz w:val="22"/>
          <w:szCs w:val="22"/>
        </w:rPr>
        <w:t>il dott.</w:t>
      </w:r>
      <w:r w:rsidR="003E67AD">
        <w:rPr>
          <w:b/>
          <w:bCs/>
          <w:color w:val="000000"/>
          <w:sz w:val="22"/>
          <w:szCs w:val="22"/>
        </w:rPr>
        <w:t xml:space="preserve"> Mario Intini</w:t>
      </w:r>
      <w:r w:rsidR="003E67AD">
        <w:rPr>
          <w:color w:val="000000"/>
          <w:sz w:val="22"/>
          <w:szCs w:val="22"/>
        </w:rPr>
        <w:t xml:space="preserve">, la dott.ssa </w:t>
      </w:r>
      <w:r w:rsidR="003E67AD">
        <w:rPr>
          <w:b/>
          <w:bCs/>
          <w:color w:val="000000"/>
          <w:sz w:val="22"/>
          <w:szCs w:val="22"/>
        </w:rPr>
        <w:t xml:space="preserve">Antonia </w:t>
      </w:r>
      <w:proofErr w:type="spellStart"/>
      <w:r w:rsidR="003E67AD">
        <w:rPr>
          <w:b/>
          <w:bCs/>
          <w:color w:val="000000"/>
          <w:sz w:val="22"/>
          <w:szCs w:val="22"/>
        </w:rPr>
        <w:t>Abbasciano</w:t>
      </w:r>
      <w:proofErr w:type="spellEnd"/>
      <w:r w:rsidR="003E67AD">
        <w:rPr>
          <w:b/>
          <w:bCs/>
          <w:color w:val="000000"/>
          <w:sz w:val="22"/>
          <w:szCs w:val="22"/>
        </w:rPr>
        <w:t xml:space="preserve">, </w:t>
      </w:r>
      <w:r w:rsidR="003E67AD">
        <w:rPr>
          <w:color w:val="000000"/>
          <w:sz w:val="22"/>
          <w:szCs w:val="22"/>
        </w:rPr>
        <w:t xml:space="preserve">il dott. </w:t>
      </w:r>
      <w:r w:rsidR="003E67AD">
        <w:rPr>
          <w:b/>
          <w:bCs/>
          <w:color w:val="000000"/>
          <w:sz w:val="22"/>
          <w:szCs w:val="22"/>
        </w:rPr>
        <w:t>Alessandro Gardelli</w:t>
      </w:r>
      <w:r w:rsidR="003E67AD">
        <w:rPr>
          <w:color w:val="000000"/>
          <w:sz w:val="22"/>
          <w:szCs w:val="22"/>
        </w:rPr>
        <w:t>, il dott.</w:t>
      </w:r>
      <w:r w:rsidR="003E67AD">
        <w:rPr>
          <w:color w:val="0B4CB4"/>
          <w:sz w:val="22"/>
          <w:szCs w:val="22"/>
        </w:rPr>
        <w:t xml:space="preserve"> </w:t>
      </w:r>
      <w:r w:rsidR="003E67AD">
        <w:rPr>
          <w:b/>
          <w:bCs/>
          <w:color w:val="000000"/>
          <w:sz w:val="22"/>
          <w:szCs w:val="22"/>
        </w:rPr>
        <w:t>Marco Marsili</w:t>
      </w:r>
      <w:r w:rsidR="003E67AD">
        <w:rPr>
          <w:color w:val="000000"/>
          <w:sz w:val="22"/>
          <w:szCs w:val="22"/>
        </w:rPr>
        <w:t xml:space="preserve"> </w:t>
      </w:r>
      <w:r w:rsidR="007F75EA">
        <w:rPr>
          <w:color w:val="000000"/>
          <w:sz w:val="22"/>
          <w:szCs w:val="22"/>
        </w:rPr>
        <w:t xml:space="preserve">del </w:t>
      </w:r>
      <w:r w:rsidR="007F75EA" w:rsidRPr="007F75EA">
        <w:rPr>
          <w:sz w:val="22"/>
          <w:szCs w:val="22"/>
        </w:rPr>
        <w:t>Dipartimento di Economia, Management e Diritto dell’Impresa</w:t>
      </w:r>
      <w:r w:rsidR="007F75EA">
        <w:rPr>
          <w:color w:val="000000"/>
          <w:sz w:val="22"/>
          <w:szCs w:val="22"/>
        </w:rPr>
        <w:t xml:space="preserve"> dell’Università di Bari</w:t>
      </w:r>
      <w:r w:rsidR="003E67AD">
        <w:rPr>
          <w:sz w:val="22"/>
          <w:szCs w:val="22"/>
        </w:rPr>
        <w:t xml:space="preserve">; </w:t>
      </w:r>
      <w:r w:rsidR="00215288">
        <w:rPr>
          <w:sz w:val="22"/>
          <w:szCs w:val="22"/>
        </w:rPr>
        <w:t xml:space="preserve">il dott. </w:t>
      </w:r>
      <w:r w:rsidR="00215288" w:rsidRPr="003E67AD">
        <w:rPr>
          <w:b/>
          <w:bCs/>
          <w:sz w:val="22"/>
          <w:szCs w:val="22"/>
        </w:rPr>
        <w:t>Giuseppe Carparelli</w:t>
      </w:r>
      <w:r w:rsidR="00215288">
        <w:rPr>
          <w:sz w:val="22"/>
          <w:szCs w:val="22"/>
        </w:rPr>
        <w:t xml:space="preserve">, la dott.ssa </w:t>
      </w:r>
      <w:r w:rsidR="00215288" w:rsidRPr="003E67AD">
        <w:rPr>
          <w:b/>
          <w:bCs/>
          <w:sz w:val="22"/>
          <w:szCs w:val="22"/>
        </w:rPr>
        <w:t>Angela Colella</w:t>
      </w:r>
      <w:r w:rsidR="00215288">
        <w:rPr>
          <w:sz w:val="22"/>
          <w:szCs w:val="22"/>
        </w:rPr>
        <w:t xml:space="preserve"> e il dott. </w:t>
      </w:r>
      <w:r w:rsidR="00215288" w:rsidRPr="003E67AD">
        <w:rPr>
          <w:b/>
          <w:bCs/>
          <w:sz w:val="22"/>
          <w:szCs w:val="22"/>
        </w:rPr>
        <w:t>Mimmo Capozzi</w:t>
      </w:r>
      <w:r w:rsidR="00215288">
        <w:rPr>
          <w:sz w:val="22"/>
          <w:szCs w:val="22"/>
        </w:rPr>
        <w:t xml:space="preserve"> del Comune di Fasano</w:t>
      </w:r>
      <w:r w:rsidR="007F75EA">
        <w:rPr>
          <w:sz w:val="22"/>
          <w:szCs w:val="22"/>
        </w:rPr>
        <w:t>;</w:t>
      </w:r>
      <w:r w:rsidR="00215288">
        <w:rPr>
          <w:sz w:val="22"/>
          <w:szCs w:val="22"/>
        </w:rPr>
        <w:t xml:space="preserve"> </w:t>
      </w:r>
      <w:r w:rsidR="00E64255">
        <w:rPr>
          <w:sz w:val="22"/>
          <w:szCs w:val="22"/>
        </w:rPr>
        <w:t xml:space="preserve">il dott. </w:t>
      </w:r>
      <w:r w:rsidR="00E64255">
        <w:rPr>
          <w:b/>
          <w:bCs/>
          <w:color w:val="21292C"/>
          <w:sz w:val="22"/>
          <w:szCs w:val="22"/>
        </w:rPr>
        <w:t>Lorenzo Calabrese</w:t>
      </w:r>
      <w:r w:rsidR="007F75EA">
        <w:rPr>
          <w:b/>
          <w:bCs/>
          <w:color w:val="21292C"/>
          <w:sz w:val="22"/>
          <w:szCs w:val="22"/>
        </w:rPr>
        <w:t>,</w:t>
      </w:r>
      <w:r w:rsidR="00E64255">
        <w:rPr>
          <w:b/>
          <w:bCs/>
          <w:color w:val="21292C"/>
          <w:sz w:val="22"/>
          <w:szCs w:val="22"/>
        </w:rPr>
        <w:t xml:space="preserve"> </w:t>
      </w:r>
      <w:r w:rsidR="00215288">
        <w:rPr>
          <w:sz w:val="22"/>
          <w:szCs w:val="22"/>
        </w:rPr>
        <w:t xml:space="preserve">la dott.ssa </w:t>
      </w:r>
      <w:r w:rsidR="00E64255" w:rsidRPr="003E67AD">
        <w:rPr>
          <w:b/>
          <w:bCs/>
          <w:sz w:val="22"/>
          <w:szCs w:val="22"/>
        </w:rPr>
        <w:t xml:space="preserve">Carla </w:t>
      </w:r>
      <w:r w:rsidR="003E67AD" w:rsidRPr="003E67AD">
        <w:rPr>
          <w:b/>
          <w:bCs/>
          <w:sz w:val="22"/>
          <w:szCs w:val="22"/>
        </w:rPr>
        <w:t>M</w:t>
      </w:r>
      <w:r w:rsidR="00E64255" w:rsidRPr="003E67AD">
        <w:rPr>
          <w:b/>
          <w:bCs/>
          <w:sz w:val="22"/>
          <w:szCs w:val="22"/>
        </w:rPr>
        <w:t xml:space="preserve">aria </w:t>
      </w:r>
      <w:r w:rsidR="00215288" w:rsidRPr="003E67AD">
        <w:rPr>
          <w:b/>
          <w:bCs/>
          <w:sz w:val="22"/>
          <w:szCs w:val="22"/>
        </w:rPr>
        <w:t>Scialpi</w:t>
      </w:r>
      <w:r w:rsidR="00E64255">
        <w:rPr>
          <w:sz w:val="22"/>
          <w:szCs w:val="22"/>
        </w:rPr>
        <w:t xml:space="preserve"> del Comune di Monopoli</w:t>
      </w:r>
      <w:r w:rsidR="007F75EA">
        <w:rPr>
          <w:sz w:val="22"/>
          <w:szCs w:val="22"/>
        </w:rPr>
        <w:t>;</w:t>
      </w:r>
      <w:r w:rsidR="00215288">
        <w:rPr>
          <w:sz w:val="22"/>
          <w:szCs w:val="22"/>
        </w:rPr>
        <w:t xml:space="preserve"> la dott.ssa </w:t>
      </w:r>
      <w:r w:rsidR="003E67AD" w:rsidRPr="003E67AD">
        <w:rPr>
          <w:b/>
          <w:bCs/>
          <w:sz w:val="22"/>
          <w:szCs w:val="22"/>
        </w:rPr>
        <w:t xml:space="preserve">Rossella </w:t>
      </w:r>
      <w:r w:rsidR="00215288" w:rsidRPr="003E67AD">
        <w:rPr>
          <w:b/>
          <w:bCs/>
          <w:sz w:val="22"/>
          <w:szCs w:val="22"/>
        </w:rPr>
        <w:t>Laviola</w:t>
      </w:r>
      <w:r w:rsidR="00E64255">
        <w:rPr>
          <w:sz w:val="22"/>
          <w:szCs w:val="22"/>
        </w:rPr>
        <w:t xml:space="preserve"> e il cons. </w:t>
      </w:r>
      <w:r w:rsidR="00E64255" w:rsidRPr="003E67AD">
        <w:rPr>
          <w:b/>
          <w:bCs/>
          <w:sz w:val="22"/>
          <w:szCs w:val="22"/>
        </w:rPr>
        <w:t>Pasquale Carone</w:t>
      </w:r>
      <w:r w:rsidR="00E64255">
        <w:rPr>
          <w:sz w:val="22"/>
          <w:szCs w:val="22"/>
        </w:rPr>
        <w:t xml:space="preserve"> del Comune di Polignano a Mare</w:t>
      </w:r>
      <w:r w:rsidR="007F75EA">
        <w:rPr>
          <w:sz w:val="22"/>
          <w:szCs w:val="22"/>
        </w:rPr>
        <w:t>;</w:t>
      </w:r>
      <w:r w:rsidR="00215288">
        <w:rPr>
          <w:sz w:val="22"/>
          <w:szCs w:val="22"/>
        </w:rPr>
        <w:t xml:space="preserve"> il dott. </w:t>
      </w:r>
      <w:r w:rsidR="00215288" w:rsidRPr="003E67AD">
        <w:rPr>
          <w:b/>
          <w:bCs/>
          <w:sz w:val="22"/>
          <w:szCs w:val="22"/>
        </w:rPr>
        <w:t>Riccardo Meo Evoli</w:t>
      </w:r>
      <w:r w:rsidR="00215288">
        <w:rPr>
          <w:sz w:val="22"/>
          <w:szCs w:val="22"/>
        </w:rPr>
        <w:t xml:space="preserve"> </w:t>
      </w:r>
      <w:r w:rsidR="003E67AD">
        <w:rPr>
          <w:sz w:val="22"/>
          <w:szCs w:val="22"/>
        </w:rPr>
        <w:t xml:space="preserve">referente del partner </w:t>
      </w:r>
      <w:proofErr w:type="spellStart"/>
      <w:r w:rsidR="003E67AD">
        <w:rPr>
          <w:sz w:val="22"/>
          <w:szCs w:val="22"/>
        </w:rPr>
        <w:t>teconologico</w:t>
      </w:r>
      <w:proofErr w:type="spellEnd"/>
      <w:r w:rsidR="003E67AD">
        <w:rPr>
          <w:sz w:val="22"/>
          <w:szCs w:val="22"/>
        </w:rPr>
        <w:t xml:space="preserve"> </w:t>
      </w:r>
      <w:r w:rsidR="00215288">
        <w:rPr>
          <w:sz w:val="22"/>
          <w:szCs w:val="22"/>
        </w:rPr>
        <w:t>Pin Bike</w:t>
      </w:r>
      <w:r w:rsidR="00BD7CB1">
        <w:rPr>
          <w:sz w:val="22"/>
          <w:szCs w:val="22"/>
        </w:rPr>
        <w:t xml:space="preserve">; il dott. </w:t>
      </w:r>
      <w:r w:rsidR="00BD7CB1" w:rsidRPr="00BD7CB1">
        <w:rPr>
          <w:b/>
          <w:bCs/>
          <w:sz w:val="22"/>
          <w:szCs w:val="22"/>
        </w:rPr>
        <w:t xml:space="preserve">Gianni </w:t>
      </w:r>
      <w:proofErr w:type="spellStart"/>
      <w:r w:rsidR="00BD7CB1" w:rsidRPr="00BD7CB1">
        <w:rPr>
          <w:b/>
          <w:bCs/>
          <w:sz w:val="22"/>
          <w:szCs w:val="22"/>
        </w:rPr>
        <w:t>Tanzariello</w:t>
      </w:r>
      <w:proofErr w:type="spellEnd"/>
      <w:r w:rsidR="00BD7CB1">
        <w:rPr>
          <w:sz w:val="22"/>
          <w:szCs w:val="22"/>
        </w:rPr>
        <w:t xml:space="preserve"> di Canale 7 referente del progetto di comunicazione.</w:t>
      </w:r>
    </w:p>
    <w:p w14:paraId="65B77D26" w14:textId="77777777" w:rsidR="003A2F1F" w:rsidRPr="0008284E" w:rsidRDefault="003A2F1F" w:rsidP="00E535AA">
      <w:pPr>
        <w:jc w:val="both"/>
        <w:rPr>
          <w:sz w:val="22"/>
          <w:szCs w:val="22"/>
        </w:rPr>
      </w:pPr>
    </w:p>
    <w:p w14:paraId="5EEEC3BF" w14:textId="561845A9" w:rsidR="003A2F1F" w:rsidRPr="006F18EA" w:rsidRDefault="003A2F1F" w:rsidP="00E535AA">
      <w:pPr>
        <w:jc w:val="both"/>
        <w:rPr>
          <w:i/>
          <w:iCs/>
          <w:sz w:val="22"/>
          <w:szCs w:val="22"/>
        </w:rPr>
      </w:pPr>
      <w:r w:rsidRPr="0008284E">
        <w:rPr>
          <w:sz w:val="22"/>
          <w:szCs w:val="22"/>
        </w:rPr>
        <w:t>«</w:t>
      </w:r>
      <w:r w:rsidR="00692370" w:rsidRPr="0008284E">
        <w:rPr>
          <w:i/>
          <w:iCs/>
          <w:sz w:val="22"/>
          <w:szCs w:val="22"/>
        </w:rPr>
        <w:t xml:space="preserve">Sono </w:t>
      </w:r>
      <w:r w:rsidR="00A60D97">
        <w:rPr>
          <w:i/>
          <w:iCs/>
          <w:sz w:val="22"/>
          <w:szCs w:val="22"/>
        </w:rPr>
        <w:t>felice</w:t>
      </w:r>
      <w:r w:rsidR="00ED7326">
        <w:rPr>
          <w:i/>
          <w:iCs/>
          <w:sz w:val="22"/>
          <w:szCs w:val="22"/>
        </w:rPr>
        <w:t xml:space="preserve"> </w:t>
      </w:r>
      <w:r w:rsidRPr="0008284E">
        <w:rPr>
          <w:sz w:val="22"/>
          <w:szCs w:val="22"/>
        </w:rPr>
        <w:t xml:space="preserve">– </w:t>
      </w:r>
      <w:r w:rsidR="00692370" w:rsidRPr="0008284E">
        <w:rPr>
          <w:sz w:val="22"/>
          <w:szCs w:val="22"/>
        </w:rPr>
        <w:t>dice</w:t>
      </w:r>
      <w:r w:rsidRPr="0008284E">
        <w:rPr>
          <w:sz w:val="22"/>
          <w:szCs w:val="22"/>
        </w:rPr>
        <w:t xml:space="preserve"> </w:t>
      </w:r>
      <w:r w:rsidR="007F75EA">
        <w:rPr>
          <w:sz w:val="22"/>
          <w:szCs w:val="22"/>
        </w:rPr>
        <w:t xml:space="preserve">la </w:t>
      </w:r>
      <w:r w:rsidRPr="0008284E">
        <w:rPr>
          <w:sz w:val="22"/>
          <w:szCs w:val="22"/>
        </w:rPr>
        <w:t xml:space="preserve">prof.ssa </w:t>
      </w:r>
      <w:r w:rsidRPr="0008284E">
        <w:rPr>
          <w:b/>
          <w:bCs/>
          <w:sz w:val="22"/>
          <w:szCs w:val="22"/>
        </w:rPr>
        <w:t xml:space="preserve">Angela Stefania Bergantino </w:t>
      </w:r>
      <w:r w:rsidRPr="0008284E">
        <w:rPr>
          <w:sz w:val="22"/>
          <w:szCs w:val="22"/>
        </w:rPr>
        <w:t>–</w:t>
      </w:r>
      <w:proofErr w:type="gramStart"/>
      <w:r w:rsidR="00D9498E" w:rsidRPr="0008284E">
        <w:rPr>
          <w:sz w:val="22"/>
          <w:szCs w:val="22"/>
        </w:rPr>
        <w:t>,</w:t>
      </w:r>
      <w:r w:rsidR="00ED7326">
        <w:rPr>
          <w:i/>
          <w:iCs/>
          <w:sz w:val="22"/>
          <w:szCs w:val="22"/>
        </w:rPr>
        <w:t xml:space="preserve"> </w:t>
      </w:r>
      <w:r w:rsidR="006F18EA">
        <w:rPr>
          <w:rFonts w:asciiTheme="majorHAnsi" w:hAnsiTheme="majorHAnsi" w:cstheme="majorHAnsi"/>
          <w:sz w:val="22"/>
          <w:szCs w:val="22"/>
        </w:rPr>
        <w:t xml:space="preserve"> </w:t>
      </w:r>
      <w:r w:rsidR="006F18EA" w:rsidRPr="006F18EA">
        <w:rPr>
          <w:rFonts w:asciiTheme="majorHAnsi" w:hAnsiTheme="majorHAnsi" w:cstheme="majorHAnsi"/>
          <w:i/>
          <w:iCs/>
          <w:sz w:val="22"/>
          <w:szCs w:val="22"/>
        </w:rPr>
        <w:t>che</w:t>
      </w:r>
      <w:proofErr w:type="gramEnd"/>
      <w:r w:rsidR="006F18EA">
        <w:rPr>
          <w:rFonts w:asciiTheme="majorHAnsi" w:hAnsiTheme="majorHAnsi" w:cstheme="majorHAnsi"/>
          <w:sz w:val="22"/>
          <w:szCs w:val="22"/>
        </w:rPr>
        <w:t xml:space="preserve"> </w:t>
      </w:r>
      <w:r w:rsidR="00692370" w:rsidRPr="0008284E">
        <w:rPr>
          <w:i/>
          <w:iCs/>
          <w:sz w:val="22"/>
          <w:szCs w:val="22"/>
        </w:rPr>
        <w:t>questo progetto PNRR, legato ai fondi che hanno le Università per promuovere la ricerca in funzione e per i territori</w:t>
      </w:r>
      <w:r w:rsidR="006F18EA">
        <w:rPr>
          <w:i/>
          <w:iCs/>
          <w:sz w:val="22"/>
          <w:szCs w:val="22"/>
        </w:rPr>
        <w:t>, sia finalizzato</w:t>
      </w:r>
      <w:r w:rsidR="00692370" w:rsidRPr="0008284E">
        <w:rPr>
          <w:i/>
          <w:iCs/>
          <w:sz w:val="22"/>
          <w:szCs w:val="22"/>
        </w:rPr>
        <w:t xml:space="preserve"> </w:t>
      </w:r>
      <w:r w:rsidR="006F18EA">
        <w:rPr>
          <w:rFonts w:asciiTheme="majorHAnsi" w:hAnsiTheme="majorHAnsi" w:cstheme="majorHAnsi"/>
          <w:i/>
          <w:iCs/>
          <w:sz w:val="22"/>
          <w:szCs w:val="22"/>
        </w:rPr>
        <w:t>a</w:t>
      </w:r>
      <w:r w:rsidR="006F18EA" w:rsidRPr="00D61D23">
        <w:rPr>
          <w:rFonts w:asciiTheme="majorHAnsi" w:hAnsiTheme="majorHAnsi" w:cstheme="majorHAnsi"/>
          <w:i/>
          <w:iCs/>
          <w:sz w:val="22"/>
          <w:szCs w:val="22"/>
        </w:rPr>
        <w:t xml:space="preserve">l benessere fisico, </w:t>
      </w:r>
      <w:r w:rsidR="006F18EA">
        <w:rPr>
          <w:rFonts w:asciiTheme="majorHAnsi" w:hAnsiTheme="majorHAnsi" w:cstheme="majorHAnsi"/>
          <w:i/>
          <w:iCs/>
          <w:sz w:val="22"/>
          <w:szCs w:val="22"/>
        </w:rPr>
        <w:t>al</w:t>
      </w:r>
      <w:r w:rsidR="006F18EA" w:rsidRPr="00D61D23">
        <w:rPr>
          <w:rFonts w:asciiTheme="majorHAnsi" w:hAnsiTheme="majorHAnsi" w:cstheme="majorHAnsi"/>
          <w:i/>
          <w:iCs/>
          <w:sz w:val="22"/>
          <w:szCs w:val="22"/>
        </w:rPr>
        <w:t xml:space="preserve">l’ambiente e </w:t>
      </w:r>
      <w:r w:rsidR="006F18EA">
        <w:rPr>
          <w:rFonts w:asciiTheme="majorHAnsi" w:hAnsiTheme="majorHAnsi" w:cstheme="majorHAnsi"/>
          <w:i/>
          <w:iCs/>
          <w:sz w:val="22"/>
          <w:szCs w:val="22"/>
        </w:rPr>
        <w:t>al</w:t>
      </w:r>
      <w:r w:rsidR="006F18EA" w:rsidRPr="00D61D23">
        <w:rPr>
          <w:rFonts w:asciiTheme="majorHAnsi" w:hAnsiTheme="majorHAnsi" w:cstheme="majorHAnsi"/>
          <w:i/>
          <w:iCs/>
          <w:sz w:val="22"/>
          <w:szCs w:val="22"/>
        </w:rPr>
        <w:t>l’economia locale</w:t>
      </w:r>
      <w:r w:rsidR="006F18EA">
        <w:rPr>
          <w:rFonts w:asciiTheme="majorHAnsi" w:hAnsiTheme="majorHAnsi" w:cstheme="majorHAnsi"/>
          <w:i/>
          <w:iCs/>
          <w:sz w:val="22"/>
          <w:szCs w:val="22"/>
        </w:rPr>
        <w:t xml:space="preserve"> delle comunità di </w:t>
      </w:r>
      <w:r w:rsidR="007F75EA">
        <w:rPr>
          <w:rFonts w:asciiTheme="majorHAnsi" w:hAnsiTheme="majorHAnsi" w:cstheme="majorHAnsi"/>
          <w:i/>
          <w:iCs/>
          <w:sz w:val="22"/>
          <w:szCs w:val="22"/>
        </w:rPr>
        <w:t>F</w:t>
      </w:r>
      <w:r w:rsidR="006F18EA">
        <w:rPr>
          <w:rFonts w:asciiTheme="majorHAnsi" w:hAnsiTheme="majorHAnsi" w:cstheme="majorHAnsi"/>
          <w:i/>
          <w:iCs/>
          <w:sz w:val="22"/>
          <w:szCs w:val="22"/>
        </w:rPr>
        <w:t xml:space="preserve">asano, Monopoli e </w:t>
      </w:r>
      <w:proofErr w:type="spellStart"/>
      <w:r w:rsidR="006F18EA">
        <w:rPr>
          <w:rFonts w:asciiTheme="majorHAnsi" w:hAnsiTheme="majorHAnsi" w:cstheme="majorHAnsi"/>
          <w:i/>
          <w:iCs/>
          <w:sz w:val="22"/>
          <w:szCs w:val="22"/>
        </w:rPr>
        <w:t>Poligano</w:t>
      </w:r>
      <w:proofErr w:type="spellEnd"/>
      <w:r w:rsidR="006F18EA">
        <w:rPr>
          <w:rFonts w:asciiTheme="majorHAnsi" w:hAnsiTheme="majorHAnsi" w:cstheme="majorHAnsi"/>
          <w:i/>
          <w:iCs/>
          <w:sz w:val="22"/>
          <w:szCs w:val="22"/>
        </w:rPr>
        <w:t>.</w:t>
      </w:r>
      <w:r w:rsidR="006F18EA">
        <w:rPr>
          <w:rFonts w:asciiTheme="majorHAnsi" w:hAnsiTheme="majorHAnsi" w:cstheme="majorHAnsi"/>
          <w:sz w:val="22"/>
          <w:szCs w:val="22"/>
        </w:rPr>
        <w:t xml:space="preserve"> </w:t>
      </w:r>
      <w:r w:rsidR="006F18EA" w:rsidRPr="006F18EA">
        <w:rPr>
          <w:rFonts w:asciiTheme="majorHAnsi" w:hAnsiTheme="majorHAnsi" w:cstheme="majorHAnsi"/>
          <w:i/>
          <w:iCs/>
          <w:sz w:val="22"/>
          <w:szCs w:val="22"/>
        </w:rPr>
        <w:t>È un</w:t>
      </w:r>
      <w:r w:rsidR="006F18EA">
        <w:rPr>
          <w:rFonts w:asciiTheme="majorHAnsi" w:hAnsiTheme="majorHAnsi" w:cstheme="majorHAnsi"/>
          <w:sz w:val="22"/>
          <w:szCs w:val="22"/>
        </w:rPr>
        <w:t xml:space="preserve"> </w:t>
      </w:r>
      <w:r w:rsidR="00692370" w:rsidRPr="0008284E">
        <w:rPr>
          <w:i/>
          <w:iCs/>
          <w:sz w:val="22"/>
          <w:szCs w:val="22"/>
        </w:rPr>
        <w:t>progetto</w:t>
      </w:r>
      <w:r w:rsidR="006F18EA">
        <w:rPr>
          <w:i/>
          <w:iCs/>
          <w:sz w:val="22"/>
          <w:szCs w:val="22"/>
        </w:rPr>
        <w:t xml:space="preserve"> </w:t>
      </w:r>
      <w:r w:rsidR="00692370" w:rsidRPr="0008284E">
        <w:rPr>
          <w:i/>
          <w:iCs/>
          <w:sz w:val="22"/>
          <w:szCs w:val="22"/>
        </w:rPr>
        <w:t>che abbiamo ideato e abbiamo fortemente voluto con il supporto dei sindaci dei tre comuni partecipanti,</w:t>
      </w:r>
      <w:r w:rsidR="006F18EA">
        <w:rPr>
          <w:i/>
          <w:iCs/>
          <w:sz w:val="22"/>
          <w:szCs w:val="22"/>
        </w:rPr>
        <w:t xml:space="preserve"> e che</w:t>
      </w:r>
      <w:r w:rsidR="00692370" w:rsidRPr="0008284E">
        <w:rPr>
          <w:i/>
          <w:iCs/>
          <w:sz w:val="22"/>
          <w:szCs w:val="22"/>
        </w:rPr>
        <w:t xml:space="preserve"> vedrà i cittadini di queste realtà coinvolti in un gioco, Puglia Mobility Game</w:t>
      </w:r>
      <w:r w:rsidR="00D9498E" w:rsidRPr="0008284E">
        <w:rPr>
          <w:sz w:val="22"/>
          <w:szCs w:val="22"/>
        </w:rPr>
        <w:t>,</w:t>
      </w:r>
      <w:r w:rsidR="00692370" w:rsidRPr="0008284E">
        <w:rPr>
          <w:sz w:val="22"/>
          <w:szCs w:val="22"/>
        </w:rPr>
        <w:t xml:space="preserve"> </w:t>
      </w:r>
      <w:r w:rsidR="00692370" w:rsidRPr="00A60D97">
        <w:rPr>
          <w:i/>
          <w:iCs/>
          <w:sz w:val="22"/>
          <w:szCs w:val="22"/>
        </w:rPr>
        <w:t>che serve a promuovere la mobilità sostenibile</w:t>
      </w:r>
      <w:r w:rsidR="00D9498E" w:rsidRPr="00A60D97">
        <w:rPr>
          <w:i/>
          <w:iCs/>
          <w:sz w:val="22"/>
          <w:szCs w:val="22"/>
        </w:rPr>
        <w:t xml:space="preserve"> </w:t>
      </w:r>
      <w:r w:rsidR="00692370" w:rsidRPr="00A60D97">
        <w:rPr>
          <w:i/>
          <w:iCs/>
          <w:sz w:val="22"/>
          <w:szCs w:val="22"/>
        </w:rPr>
        <w:t>attraverso la collaborazione delle imprese del territorio</w:t>
      </w:r>
      <w:r w:rsidR="006F18EA">
        <w:rPr>
          <w:i/>
          <w:iCs/>
          <w:sz w:val="22"/>
          <w:szCs w:val="22"/>
        </w:rPr>
        <w:t xml:space="preserve">. </w:t>
      </w:r>
      <w:r w:rsidR="007F75EA">
        <w:rPr>
          <w:i/>
          <w:iCs/>
          <w:sz w:val="22"/>
          <w:szCs w:val="22"/>
        </w:rPr>
        <w:t>La logica è semplice e intelligente: p</w:t>
      </w:r>
      <w:r w:rsidR="006F18EA" w:rsidRPr="00D61D23">
        <w:rPr>
          <w:i/>
          <w:iCs/>
          <w:sz w:val="22"/>
          <w:szCs w:val="22"/>
        </w:rPr>
        <w:t>iù pedali, più usi un mezzo pubblico, più sei premiato</w:t>
      </w:r>
      <w:r w:rsidRPr="0008284E">
        <w:rPr>
          <w:sz w:val="22"/>
          <w:szCs w:val="22"/>
        </w:rPr>
        <w:t>».</w:t>
      </w:r>
    </w:p>
    <w:p w14:paraId="72B1F761" w14:textId="77777777" w:rsidR="003A2F1F" w:rsidRPr="0008284E" w:rsidRDefault="003A2F1F" w:rsidP="00E535AA">
      <w:pPr>
        <w:jc w:val="both"/>
        <w:rPr>
          <w:sz w:val="22"/>
          <w:szCs w:val="22"/>
        </w:rPr>
      </w:pPr>
    </w:p>
    <w:p w14:paraId="4B1A35E1" w14:textId="7EA0D776" w:rsidR="003A2F1F" w:rsidRPr="00A60D97" w:rsidRDefault="003A2F1F" w:rsidP="00E535AA">
      <w:pPr>
        <w:jc w:val="both"/>
        <w:rPr>
          <w:rFonts w:asciiTheme="majorHAnsi" w:hAnsiTheme="majorHAnsi" w:cstheme="majorHAnsi"/>
          <w:sz w:val="22"/>
          <w:szCs w:val="22"/>
        </w:rPr>
      </w:pPr>
      <w:r w:rsidRPr="007F75EA">
        <w:rPr>
          <w:sz w:val="22"/>
          <w:szCs w:val="22"/>
        </w:rPr>
        <w:t>«</w:t>
      </w:r>
      <w:r w:rsidR="00214682" w:rsidRPr="0008284E">
        <w:rPr>
          <w:i/>
          <w:iCs/>
          <w:sz w:val="22"/>
          <w:szCs w:val="22"/>
        </w:rPr>
        <w:t xml:space="preserve">Siamo </w:t>
      </w:r>
      <w:r w:rsidR="00A60D97">
        <w:rPr>
          <w:i/>
          <w:iCs/>
          <w:sz w:val="22"/>
          <w:szCs w:val="22"/>
        </w:rPr>
        <w:t>fermamente convinti</w:t>
      </w:r>
      <w:r w:rsidR="00214682" w:rsidRPr="0008284E">
        <w:rPr>
          <w:i/>
          <w:iCs/>
          <w:sz w:val="22"/>
          <w:szCs w:val="22"/>
        </w:rPr>
        <w:t xml:space="preserve"> – </w:t>
      </w:r>
      <w:r w:rsidR="00214682" w:rsidRPr="0008284E">
        <w:rPr>
          <w:sz w:val="22"/>
          <w:szCs w:val="22"/>
        </w:rPr>
        <w:t>dic</w:t>
      </w:r>
      <w:r w:rsidR="009E714D">
        <w:rPr>
          <w:sz w:val="22"/>
          <w:szCs w:val="22"/>
        </w:rPr>
        <w:t>hiara</w:t>
      </w:r>
      <w:r w:rsidR="00214682" w:rsidRPr="0008284E">
        <w:rPr>
          <w:sz w:val="22"/>
          <w:szCs w:val="22"/>
        </w:rPr>
        <w:t xml:space="preserve"> il Sindaco di Fasano</w:t>
      </w:r>
      <w:r w:rsidR="00040A9E">
        <w:rPr>
          <w:sz w:val="22"/>
          <w:szCs w:val="22"/>
        </w:rPr>
        <w:t xml:space="preserve"> </w:t>
      </w:r>
      <w:r w:rsidR="00214682" w:rsidRPr="0008284E">
        <w:rPr>
          <w:b/>
          <w:bCs/>
          <w:sz w:val="22"/>
          <w:szCs w:val="22"/>
        </w:rPr>
        <w:t>Francesco Zaccaria</w:t>
      </w:r>
      <w:r w:rsidR="00214682" w:rsidRPr="0008284E">
        <w:rPr>
          <w:sz w:val="22"/>
          <w:szCs w:val="22"/>
        </w:rPr>
        <w:t xml:space="preserve"> </w:t>
      </w:r>
      <w:r w:rsidR="00214682" w:rsidRPr="0008284E">
        <w:rPr>
          <w:i/>
          <w:iCs/>
          <w:sz w:val="22"/>
          <w:szCs w:val="22"/>
        </w:rPr>
        <w:t>–</w:t>
      </w:r>
      <w:r w:rsidR="00A60D97">
        <w:rPr>
          <w:i/>
          <w:iCs/>
          <w:sz w:val="22"/>
          <w:szCs w:val="22"/>
        </w:rPr>
        <w:t xml:space="preserve"> </w:t>
      </w:r>
      <w:r w:rsidR="00214682" w:rsidRPr="0008284E">
        <w:rPr>
          <w:i/>
          <w:iCs/>
          <w:sz w:val="22"/>
          <w:szCs w:val="22"/>
        </w:rPr>
        <w:t xml:space="preserve">che </w:t>
      </w:r>
      <w:r w:rsidR="00A60D97">
        <w:rPr>
          <w:i/>
          <w:iCs/>
          <w:sz w:val="22"/>
          <w:szCs w:val="22"/>
        </w:rPr>
        <w:t>ogni azione atta a promuovere</w:t>
      </w:r>
      <w:r w:rsidR="00214682" w:rsidRPr="0008284E">
        <w:rPr>
          <w:i/>
          <w:iCs/>
          <w:sz w:val="22"/>
          <w:szCs w:val="22"/>
        </w:rPr>
        <w:t xml:space="preserve"> la mobilità sostenibile </w:t>
      </w:r>
      <w:r w:rsidR="00A60D97">
        <w:rPr>
          <w:i/>
          <w:iCs/>
          <w:sz w:val="22"/>
          <w:szCs w:val="22"/>
        </w:rPr>
        <w:t>sia</w:t>
      </w:r>
      <w:r w:rsidR="00214682" w:rsidRPr="0008284E">
        <w:rPr>
          <w:i/>
          <w:iCs/>
          <w:sz w:val="22"/>
          <w:szCs w:val="22"/>
        </w:rPr>
        <w:t xml:space="preserve"> pilastro di un'urbanistica in grado di favorire, nelle città pugliesi di Monopoli, Polignano a Mare e Fasano, forme di mobilità moderne ed alternative alle tradizionali. Una città meno inquinata è possibile se ci sforzeremo di limitare all’essenziale l’uso dell’auto e questo progetto così innovativo ci aiuterà e stimolerà giovani e meno giovani ad avviare questa nuova e importante sfida</w:t>
      </w:r>
      <w:r w:rsidR="00A60D97">
        <w:rPr>
          <w:i/>
          <w:iCs/>
          <w:sz w:val="22"/>
          <w:szCs w:val="22"/>
        </w:rPr>
        <w:t xml:space="preserve">. In buona </w:t>
      </w:r>
      <w:r w:rsidR="00951525">
        <w:rPr>
          <w:i/>
          <w:iCs/>
          <w:sz w:val="22"/>
          <w:szCs w:val="22"/>
        </w:rPr>
        <w:t>s</w:t>
      </w:r>
      <w:r w:rsidR="00A60D97">
        <w:rPr>
          <w:i/>
          <w:iCs/>
          <w:sz w:val="22"/>
          <w:szCs w:val="22"/>
        </w:rPr>
        <w:t xml:space="preserve">ostanza </w:t>
      </w:r>
      <w:r w:rsidR="00A60D97" w:rsidRPr="00A60D97">
        <w:rPr>
          <w:rFonts w:asciiTheme="majorHAnsi" w:hAnsiTheme="majorHAnsi" w:cstheme="majorHAnsi"/>
          <w:i/>
          <w:iCs/>
          <w:sz w:val="22"/>
          <w:szCs w:val="22"/>
        </w:rPr>
        <w:t>muoversi in bici significa risparmiare, vivere meglio e costruire città più vivibili</w:t>
      </w:r>
      <w:r w:rsidR="00A60D97">
        <w:rPr>
          <w:rFonts w:asciiTheme="majorHAnsi" w:hAnsiTheme="majorHAnsi" w:cstheme="majorHAnsi"/>
          <w:sz w:val="22"/>
          <w:szCs w:val="22"/>
        </w:rPr>
        <w:softHyphen/>
      </w:r>
      <w:r w:rsidRPr="0008284E">
        <w:rPr>
          <w:sz w:val="22"/>
          <w:szCs w:val="22"/>
        </w:rPr>
        <w:t>».</w:t>
      </w:r>
    </w:p>
    <w:p w14:paraId="22123357" w14:textId="77777777" w:rsidR="0012241E" w:rsidRDefault="0012241E" w:rsidP="00E535AA">
      <w:pPr>
        <w:jc w:val="both"/>
        <w:rPr>
          <w:sz w:val="22"/>
          <w:szCs w:val="22"/>
        </w:rPr>
      </w:pPr>
    </w:p>
    <w:p w14:paraId="3D027716" w14:textId="2A6F4953" w:rsidR="007F75EA" w:rsidRDefault="007F75EA" w:rsidP="00E535AA">
      <w:pPr>
        <w:jc w:val="both"/>
        <w:rPr>
          <w:sz w:val="22"/>
          <w:szCs w:val="22"/>
        </w:rPr>
      </w:pPr>
      <w:r w:rsidRPr="00AE28DE">
        <w:rPr>
          <w:sz w:val="22"/>
          <w:szCs w:val="22"/>
        </w:rPr>
        <w:t>«</w:t>
      </w:r>
      <w:r w:rsidR="00AE28DE" w:rsidRPr="00AE28DE">
        <w:rPr>
          <w:i/>
          <w:iCs/>
          <w:sz w:val="22"/>
          <w:szCs w:val="22"/>
        </w:rPr>
        <w:t>Siamo entusiasti</w:t>
      </w:r>
      <w:r w:rsidR="00AE28DE" w:rsidRPr="00AE28DE">
        <w:rPr>
          <w:sz w:val="22"/>
          <w:szCs w:val="22"/>
        </w:rPr>
        <w:t xml:space="preserve"> </w:t>
      </w:r>
      <w:r w:rsidR="00AE28DE" w:rsidRPr="0008284E">
        <w:rPr>
          <w:i/>
          <w:iCs/>
          <w:sz w:val="22"/>
          <w:szCs w:val="22"/>
        </w:rPr>
        <w:t>–</w:t>
      </w:r>
      <w:r w:rsidR="00AE28DE">
        <w:rPr>
          <w:i/>
          <w:iCs/>
          <w:sz w:val="22"/>
          <w:szCs w:val="22"/>
        </w:rPr>
        <w:t xml:space="preserve"> </w:t>
      </w:r>
      <w:r w:rsidR="009E714D">
        <w:rPr>
          <w:sz w:val="22"/>
          <w:szCs w:val="22"/>
        </w:rPr>
        <w:t>afferma</w:t>
      </w:r>
      <w:r w:rsidR="00AE28DE" w:rsidRPr="0008284E">
        <w:rPr>
          <w:sz w:val="22"/>
          <w:szCs w:val="22"/>
        </w:rPr>
        <w:t xml:space="preserve"> il Sindaco di </w:t>
      </w:r>
      <w:r w:rsidR="00AE28DE">
        <w:rPr>
          <w:sz w:val="22"/>
          <w:szCs w:val="22"/>
        </w:rPr>
        <w:t xml:space="preserve">Monopoli </w:t>
      </w:r>
      <w:r w:rsidR="00AE28DE">
        <w:rPr>
          <w:b/>
          <w:bCs/>
          <w:sz w:val="22"/>
          <w:szCs w:val="22"/>
        </w:rPr>
        <w:t>Angelo Annese</w:t>
      </w:r>
      <w:r w:rsidR="00AE28DE" w:rsidRPr="0008284E">
        <w:rPr>
          <w:sz w:val="22"/>
          <w:szCs w:val="22"/>
        </w:rPr>
        <w:t xml:space="preserve"> </w:t>
      </w:r>
      <w:r w:rsidR="00AE28DE" w:rsidRPr="0008284E">
        <w:rPr>
          <w:i/>
          <w:iCs/>
          <w:sz w:val="22"/>
          <w:szCs w:val="22"/>
        </w:rPr>
        <w:t>–</w:t>
      </w:r>
      <w:r w:rsidR="00AE28DE">
        <w:rPr>
          <w:i/>
          <w:iCs/>
          <w:sz w:val="22"/>
          <w:szCs w:val="22"/>
        </w:rPr>
        <w:t xml:space="preserve"> </w:t>
      </w:r>
      <w:r w:rsidR="00AE28DE" w:rsidRPr="00AE28DE">
        <w:rPr>
          <w:i/>
          <w:iCs/>
          <w:sz w:val="22"/>
          <w:szCs w:val="22"/>
        </w:rPr>
        <w:t xml:space="preserve">di dare il via a questa iniziativa che promuove la mobilità sostenibile come </w:t>
      </w:r>
      <w:r w:rsidR="00AE28DE">
        <w:rPr>
          <w:i/>
          <w:iCs/>
          <w:sz w:val="22"/>
          <w:szCs w:val="22"/>
        </w:rPr>
        <w:t>fondamento</w:t>
      </w:r>
      <w:r w:rsidR="00AE28DE" w:rsidRPr="00AE28DE">
        <w:rPr>
          <w:i/>
          <w:iCs/>
          <w:sz w:val="22"/>
          <w:szCs w:val="22"/>
        </w:rPr>
        <w:t xml:space="preserve"> per il futuro delle nostre città. In un’epoca in cui le sfide ambientali sono sempre più urgenti, è fondamentale coinvolgere i cittadini a prendere decisioni responsabili negli spostamenti quotidiani. Attraverso iniziative come questa costruiamo una comunità più consapevole e attenta al futuro. Invito tutti a partecipare attivamente e a fare la propria parte in questo importante percorso di cambiamento, perché solo insieme possiamo costruire città più sostenibili, vivibili e resilienti</w:t>
      </w:r>
      <w:r w:rsidRPr="00AE28DE">
        <w:rPr>
          <w:sz w:val="22"/>
          <w:szCs w:val="22"/>
        </w:rPr>
        <w:t>»</w:t>
      </w:r>
      <w:r w:rsidR="00AE28DE">
        <w:rPr>
          <w:sz w:val="22"/>
          <w:szCs w:val="22"/>
        </w:rPr>
        <w:t>.</w:t>
      </w:r>
    </w:p>
    <w:p w14:paraId="290B7A66" w14:textId="77777777" w:rsidR="007F75EA" w:rsidRDefault="007F75EA" w:rsidP="00E535AA">
      <w:pPr>
        <w:jc w:val="both"/>
        <w:rPr>
          <w:sz w:val="22"/>
          <w:szCs w:val="22"/>
        </w:rPr>
      </w:pPr>
    </w:p>
    <w:p w14:paraId="4D5C4A06" w14:textId="77777777" w:rsidR="000A3B53" w:rsidRDefault="000A3B53" w:rsidP="00E535AA">
      <w:pPr>
        <w:jc w:val="both"/>
        <w:rPr>
          <w:sz w:val="22"/>
          <w:szCs w:val="22"/>
        </w:rPr>
      </w:pPr>
    </w:p>
    <w:p w14:paraId="0E6B1997" w14:textId="77777777" w:rsidR="000A3B53" w:rsidRDefault="000A3B53" w:rsidP="00E535AA">
      <w:pPr>
        <w:jc w:val="both"/>
        <w:rPr>
          <w:sz w:val="22"/>
          <w:szCs w:val="22"/>
        </w:rPr>
      </w:pPr>
    </w:p>
    <w:p w14:paraId="3E352799" w14:textId="77777777" w:rsidR="000A3B53" w:rsidRDefault="000A3B53" w:rsidP="00E535AA">
      <w:pPr>
        <w:jc w:val="both"/>
        <w:rPr>
          <w:sz w:val="22"/>
          <w:szCs w:val="22"/>
        </w:rPr>
      </w:pPr>
    </w:p>
    <w:p w14:paraId="731922D4" w14:textId="77777777" w:rsidR="000A3B53" w:rsidRDefault="000A3B53" w:rsidP="00E535AA">
      <w:pPr>
        <w:jc w:val="both"/>
        <w:rPr>
          <w:sz w:val="22"/>
          <w:szCs w:val="22"/>
        </w:rPr>
      </w:pPr>
    </w:p>
    <w:p w14:paraId="5A9F45D4" w14:textId="119E0F76" w:rsidR="007F75EA" w:rsidRPr="000A3B53" w:rsidRDefault="007F75EA" w:rsidP="00E535AA">
      <w:pPr>
        <w:jc w:val="both"/>
        <w:rPr>
          <w:i/>
          <w:iCs/>
          <w:sz w:val="22"/>
          <w:szCs w:val="22"/>
        </w:rPr>
      </w:pPr>
      <w:r w:rsidRPr="009E714D">
        <w:rPr>
          <w:sz w:val="22"/>
          <w:szCs w:val="22"/>
        </w:rPr>
        <w:t>«</w:t>
      </w:r>
      <w:r w:rsidR="009E714D" w:rsidRPr="009E714D">
        <w:rPr>
          <w:i/>
          <w:iCs/>
          <w:sz w:val="22"/>
          <w:szCs w:val="22"/>
        </w:rPr>
        <w:t xml:space="preserve">Con interesse ed entusiasmo Polignano ha condiviso questo progetto innovativo insieme ai comuni di Fasano e Monopoli </w:t>
      </w:r>
      <w:r w:rsidR="009E714D" w:rsidRPr="0008284E">
        <w:rPr>
          <w:i/>
          <w:iCs/>
          <w:sz w:val="22"/>
          <w:szCs w:val="22"/>
        </w:rPr>
        <w:t>–</w:t>
      </w:r>
      <w:r w:rsidR="009E714D">
        <w:rPr>
          <w:i/>
          <w:iCs/>
          <w:sz w:val="22"/>
          <w:szCs w:val="22"/>
        </w:rPr>
        <w:t xml:space="preserve"> </w:t>
      </w:r>
      <w:r w:rsidR="009E714D">
        <w:rPr>
          <w:sz w:val="22"/>
          <w:szCs w:val="22"/>
        </w:rPr>
        <w:t>d</w:t>
      </w:r>
      <w:r w:rsidR="009E714D" w:rsidRPr="0008284E">
        <w:rPr>
          <w:sz w:val="22"/>
          <w:szCs w:val="22"/>
        </w:rPr>
        <w:t>ice l'assessore alla</w:t>
      </w:r>
      <w:r w:rsidR="009E714D">
        <w:rPr>
          <w:sz w:val="22"/>
          <w:szCs w:val="22"/>
        </w:rPr>
        <w:t xml:space="preserve"> </w:t>
      </w:r>
      <w:proofErr w:type="spellStart"/>
      <w:r w:rsidR="009E714D">
        <w:rPr>
          <w:sz w:val="22"/>
          <w:szCs w:val="22"/>
        </w:rPr>
        <w:t>Viabiltà</w:t>
      </w:r>
      <w:proofErr w:type="spellEnd"/>
      <w:r w:rsidR="009E714D">
        <w:rPr>
          <w:sz w:val="22"/>
          <w:szCs w:val="22"/>
        </w:rPr>
        <w:t xml:space="preserve"> e </w:t>
      </w:r>
      <w:r w:rsidR="009E714D" w:rsidRPr="0008284E">
        <w:rPr>
          <w:sz w:val="22"/>
          <w:szCs w:val="22"/>
        </w:rPr>
        <w:t xml:space="preserve">Mobilità </w:t>
      </w:r>
      <w:r w:rsidR="009E714D">
        <w:rPr>
          <w:sz w:val="22"/>
          <w:szCs w:val="22"/>
        </w:rPr>
        <w:t xml:space="preserve">di Polignano a Mare </w:t>
      </w:r>
      <w:r w:rsidR="009E714D">
        <w:rPr>
          <w:b/>
          <w:bCs/>
          <w:sz w:val="22"/>
          <w:szCs w:val="22"/>
        </w:rPr>
        <w:t>Antonio P</w:t>
      </w:r>
      <w:r w:rsidR="00704243">
        <w:rPr>
          <w:b/>
          <w:bCs/>
          <w:sz w:val="22"/>
          <w:szCs w:val="22"/>
        </w:rPr>
        <w:t>a</w:t>
      </w:r>
      <w:r w:rsidR="009E714D">
        <w:rPr>
          <w:b/>
          <w:bCs/>
          <w:sz w:val="22"/>
          <w:szCs w:val="22"/>
        </w:rPr>
        <w:t>celli</w:t>
      </w:r>
      <w:r w:rsidR="009E714D" w:rsidRPr="0008284E">
        <w:rPr>
          <w:sz w:val="22"/>
          <w:szCs w:val="22"/>
        </w:rPr>
        <w:t xml:space="preserve"> </w:t>
      </w:r>
      <w:r w:rsidR="009E714D" w:rsidRPr="0008284E">
        <w:rPr>
          <w:i/>
          <w:iCs/>
          <w:sz w:val="22"/>
          <w:szCs w:val="22"/>
        </w:rPr>
        <w:t>–</w:t>
      </w:r>
      <w:r w:rsidR="00704243">
        <w:rPr>
          <w:i/>
          <w:iCs/>
          <w:sz w:val="22"/>
          <w:szCs w:val="22"/>
        </w:rPr>
        <w:t>.</w:t>
      </w:r>
      <w:r w:rsidR="009E714D">
        <w:rPr>
          <w:sz w:val="22"/>
          <w:szCs w:val="22"/>
        </w:rPr>
        <w:t xml:space="preserve"> </w:t>
      </w:r>
      <w:r w:rsidR="009E714D" w:rsidRPr="009E714D">
        <w:rPr>
          <w:i/>
          <w:iCs/>
          <w:sz w:val="22"/>
          <w:szCs w:val="22"/>
        </w:rPr>
        <w:t xml:space="preserve">Un modello che propone uno stile di vita sano e una nuova lettura della viabilità, nonché un dialogo fiducioso tra </w:t>
      </w:r>
      <w:proofErr w:type="gramStart"/>
      <w:r w:rsidR="009E714D" w:rsidRPr="009E714D">
        <w:rPr>
          <w:i/>
          <w:iCs/>
          <w:sz w:val="22"/>
          <w:szCs w:val="22"/>
        </w:rPr>
        <w:t xml:space="preserve">paesaggio </w:t>
      </w:r>
      <w:r w:rsidR="000A3B53">
        <w:rPr>
          <w:i/>
          <w:iCs/>
          <w:sz w:val="22"/>
          <w:szCs w:val="22"/>
        </w:rPr>
        <w:t xml:space="preserve"> </w:t>
      </w:r>
      <w:r w:rsidR="009E714D" w:rsidRPr="009E714D">
        <w:rPr>
          <w:i/>
          <w:iCs/>
          <w:sz w:val="22"/>
          <w:szCs w:val="22"/>
        </w:rPr>
        <w:t>e</w:t>
      </w:r>
      <w:proofErr w:type="gramEnd"/>
      <w:r w:rsidR="009E714D" w:rsidRPr="009E714D">
        <w:rPr>
          <w:i/>
          <w:iCs/>
          <w:sz w:val="22"/>
          <w:szCs w:val="22"/>
        </w:rPr>
        <w:t xml:space="preserve"> cittadino. L’esperimento innesca inoltre un circolo virtuoso tra abitanti, categorie produttive e forme associative, dimostrando ancora una volta che la mobilità sostenibile produce benefici per tutti</w:t>
      </w:r>
      <w:r w:rsidRPr="009E714D">
        <w:rPr>
          <w:sz w:val="22"/>
          <w:szCs w:val="22"/>
        </w:rPr>
        <w:t>»</w:t>
      </w:r>
      <w:r w:rsidR="009E714D">
        <w:rPr>
          <w:sz w:val="22"/>
          <w:szCs w:val="22"/>
        </w:rPr>
        <w:t>.</w:t>
      </w:r>
    </w:p>
    <w:p w14:paraId="2328D6A7" w14:textId="77777777" w:rsidR="007F75EA" w:rsidRPr="0008284E" w:rsidRDefault="007F75EA" w:rsidP="00E535AA">
      <w:pPr>
        <w:jc w:val="both"/>
        <w:rPr>
          <w:sz w:val="22"/>
          <w:szCs w:val="22"/>
        </w:rPr>
      </w:pPr>
    </w:p>
    <w:p w14:paraId="03CA3B66" w14:textId="4D55202B" w:rsidR="0012241E" w:rsidRPr="00040A9E" w:rsidRDefault="0012241E" w:rsidP="00E535AA">
      <w:pPr>
        <w:jc w:val="both"/>
        <w:rPr>
          <w:i/>
          <w:iCs/>
          <w:sz w:val="22"/>
          <w:szCs w:val="22"/>
        </w:rPr>
      </w:pPr>
      <w:r w:rsidRPr="0008284E">
        <w:rPr>
          <w:sz w:val="22"/>
          <w:szCs w:val="22"/>
        </w:rPr>
        <w:t>«</w:t>
      </w:r>
      <w:r w:rsidR="00040A9E" w:rsidRPr="00040A9E">
        <w:rPr>
          <w:i/>
          <w:iCs/>
          <w:sz w:val="22"/>
          <w:szCs w:val="22"/>
        </w:rPr>
        <w:t>Il coinvolgimento attivo dei cittadini è centrale nel “Puglia Mobility Game”</w:t>
      </w:r>
      <w:r w:rsidR="00040A9E" w:rsidRPr="0008284E">
        <w:rPr>
          <w:sz w:val="22"/>
          <w:szCs w:val="22"/>
        </w:rPr>
        <w:t xml:space="preserve"> </w:t>
      </w:r>
      <w:r w:rsidR="009E714D" w:rsidRPr="0008284E">
        <w:rPr>
          <w:i/>
          <w:iCs/>
          <w:sz w:val="22"/>
          <w:szCs w:val="22"/>
        </w:rPr>
        <w:t>–</w:t>
      </w:r>
      <w:r w:rsidR="00040A9E" w:rsidRPr="0008284E">
        <w:rPr>
          <w:sz w:val="22"/>
          <w:szCs w:val="22"/>
        </w:rPr>
        <w:t xml:space="preserve"> </w:t>
      </w:r>
      <w:r w:rsidR="00951525">
        <w:rPr>
          <w:sz w:val="22"/>
          <w:szCs w:val="22"/>
        </w:rPr>
        <w:t>d</w:t>
      </w:r>
      <w:r w:rsidR="00040A9E" w:rsidRPr="0008284E">
        <w:rPr>
          <w:sz w:val="22"/>
          <w:szCs w:val="22"/>
        </w:rPr>
        <w:t>ic</w:t>
      </w:r>
      <w:r w:rsidR="009E714D">
        <w:rPr>
          <w:sz w:val="22"/>
          <w:szCs w:val="22"/>
        </w:rPr>
        <w:t xml:space="preserve">hiara </w:t>
      </w:r>
      <w:r w:rsidR="00040A9E" w:rsidRPr="0008284E">
        <w:rPr>
          <w:sz w:val="22"/>
          <w:szCs w:val="22"/>
        </w:rPr>
        <w:t>l'assessore alla</w:t>
      </w:r>
      <w:r w:rsidR="00951525">
        <w:rPr>
          <w:sz w:val="22"/>
          <w:szCs w:val="22"/>
        </w:rPr>
        <w:t xml:space="preserve"> </w:t>
      </w:r>
      <w:proofErr w:type="spellStart"/>
      <w:r w:rsidR="00951525">
        <w:rPr>
          <w:sz w:val="22"/>
          <w:szCs w:val="22"/>
        </w:rPr>
        <w:t>Viabiltà</w:t>
      </w:r>
      <w:proofErr w:type="spellEnd"/>
      <w:r w:rsidR="00951525">
        <w:rPr>
          <w:sz w:val="22"/>
          <w:szCs w:val="22"/>
        </w:rPr>
        <w:t xml:space="preserve"> e </w:t>
      </w:r>
      <w:r w:rsidR="00040A9E" w:rsidRPr="0008284E">
        <w:rPr>
          <w:sz w:val="22"/>
          <w:szCs w:val="22"/>
        </w:rPr>
        <w:t xml:space="preserve">Mobilità </w:t>
      </w:r>
      <w:r w:rsidR="00951525">
        <w:rPr>
          <w:sz w:val="22"/>
          <w:szCs w:val="22"/>
        </w:rPr>
        <w:t xml:space="preserve">di Fasano </w:t>
      </w:r>
      <w:r w:rsidR="00040A9E" w:rsidRPr="0008284E">
        <w:rPr>
          <w:b/>
          <w:bCs/>
          <w:sz w:val="22"/>
          <w:szCs w:val="22"/>
        </w:rPr>
        <w:t>Donatella Martucci</w:t>
      </w:r>
      <w:r w:rsidR="00040A9E" w:rsidRPr="0008284E">
        <w:rPr>
          <w:sz w:val="22"/>
          <w:szCs w:val="22"/>
        </w:rPr>
        <w:t xml:space="preserve"> </w:t>
      </w:r>
      <w:r w:rsidR="009E714D" w:rsidRPr="0008284E">
        <w:rPr>
          <w:i/>
          <w:iCs/>
          <w:sz w:val="22"/>
          <w:szCs w:val="22"/>
        </w:rPr>
        <w:t>–</w:t>
      </w:r>
      <w:r w:rsidR="00040A9E">
        <w:rPr>
          <w:sz w:val="22"/>
          <w:szCs w:val="22"/>
        </w:rPr>
        <w:t>.</w:t>
      </w:r>
      <w:r w:rsidR="00040A9E" w:rsidRPr="0008284E">
        <w:rPr>
          <w:sz w:val="22"/>
          <w:szCs w:val="22"/>
        </w:rPr>
        <w:t xml:space="preserve"> </w:t>
      </w:r>
      <w:r w:rsidR="00040A9E" w:rsidRPr="00040A9E">
        <w:rPr>
          <w:i/>
          <w:iCs/>
          <w:sz w:val="22"/>
          <w:szCs w:val="22"/>
        </w:rPr>
        <w:t>Attraverso una piattaforma online user-friendly, gli utenti potranno monitorare i loro spostamenti, segnalare barriere architettoniche e contribuire alla raccolta di dati qualitativi sullo stato dell’infrastruttura urbana. Queste informazioni, elaborate con l’aiuto dell’intelligenza artificiale, saranno condivise con le autorità locali tramite una piattaforma di Urban Data, facilitando interventi mirati e basati su evidenze concrete</w:t>
      </w:r>
      <w:r w:rsidR="00951525">
        <w:rPr>
          <w:i/>
          <w:iCs/>
          <w:sz w:val="22"/>
          <w:szCs w:val="22"/>
        </w:rPr>
        <w:t xml:space="preserve">. </w:t>
      </w:r>
      <w:r w:rsidR="00D61D23">
        <w:rPr>
          <w:i/>
          <w:iCs/>
          <w:sz w:val="22"/>
          <w:szCs w:val="22"/>
        </w:rPr>
        <w:t xml:space="preserve">Siamo orgogliosi di lavorare </w:t>
      </w:r>
      <w:r w:rsidR="00951525" w:rsidRPr="00D61D23">
        <w:rPr>
          <w:rFonts w:asciiTheme="majorHAnsi" w:hAnsiTheme="majorHAnsi" w:cstheme="majorHAnsi"/>
          <w:i/>
          <w:iCs/>
          <w:sz w:val="22"/>
          <w:szCs w:val="22"/>
        </w:rPr>
        <w:t xml:space="preserve">per </w:t>
      </w:r>
      <w:r w:rsidR="00D61D23">
        <w:rPr>
          <w:rFonts w:asciiTheme="majorHAnsi" w:hAnsiTheme="majorHAnsi" w:cstheme="majorHAnsi"/>
          <w:i/>
          <w:iCs/>
          <w:sz w:val="22"/>
          <w:szCs w:val="22"/>
        </w:rPr>
        <w:t xml:space="preserve">“costruire” una </w:t>
      </w:r>
      <w:r w:rsidR="00951525" w:rsidRPr="00D61D23">
        <w:rPr>
          <w:rFonts w:asciiTheme="majorHAnsi" w:hAnsiTheme="majorHAnsi" w:cstheme="majorHAnsi"/>
          <w:i/>
          <w:iCs/>
          <w:sz w:val="22"/>
          <w:szCs w:val="22"/>
        </w:rPr>
        <w:t>smart city moderna</w:t>
      </w:r>
      <w:r w:rsidR="00D61D23">
        <w:rPr>
          <w:rFonts w:asciiTheme="majorHAnsi" w:hAnsiTheme="majorHAnsi" w:cstheme="majorHAnsi"/>
          <w:i/>
          <w:iCs/>
          <w:sz w:val="22"/>
          <w:szCs w:val="22"/>
        </w:rPr>
        <w:t>,</w:t>
      </w:r>
      <w:r w:rsidR="00951525" w:rsidRPr="00D61D23">
        <w:rPr>
          <w:rFonts w:asciiTheme="majorHAnsi" w:hAnsiTheme="majorHAnsi" w:cstheme="majorHAnsi"/>
          <w:i/>
          <w:iCs/>
          <w:sz w:val="22"/>
          <w:szCs w:val="22"/>
        </w:rPr>
        <w:t xml:space="preserve"> connessa e intelligente</w:t>
      </w:r>
      <w:r w:rsidRPr="0008284E">
        <w:rPr>
          <w:sz w:val="22"/>
          <w:szCs w:val="22"/>
        </w:rPr>
        <w:t>».</w:t>
      </w:r>
    </w:p>
    <w:p w14:paraId="5B614979" w14:textId="77777777" w:rsidR="0008284E" w:rsidRPr="0008284E" w:rsidRDefault="0008284E" w:rsidP="00E535AA">
      <w:pPr>
        <w:jc w:val="both"/>
        <w:rPr>
          <w:sz w:val="22"/>
          <w:szCs w:val="22"/>
        </w:rPr>
      </w:pPr>
    </w:p>
    <w:p w14:paraId="2B9DE9EF" w14:textId="77777777" w:rsidR="00EA11D8" w:rsidRPr="00EA11D8" w:rsidRDefault="0008284E" w:rsidP="00EA11D8">
      <w:pPr>
        <w:jc w:val="both"/>
        <w:rPr>
          <w:sz w:val="22"/>
          <w:szCs w:val="22"/>
        </w:rPr>
      </w:pPr>
      <w:r w:rsidRPr="0008284E">
        <w:rPr>
          <w:rFonts w:eastAsia="Times New Roman"/>
          <w:b/>
          <w:bCs/>
          <w:color w:val="000000"/>
          <w:sz w:val="22"/>
          <w:szCs w:val="22"/>
        </w:rPr>
        <w:t>MODALITÀ DI PARTECIPAZIONE - </w:t>
      </w:r>
      <w:r w:rsidR="00EA11D8" w:rsidRPr="00EA11D8">
        <w:rPr>
          <w:sz w:val="22"/>
          <w:szCs w:val="22"/>
        </w:rPr>
        <w:t xml:space="preserve">Il progetto è aperto a tutti i </w:t>
      </w:r>
      <w:r w:rsidR="00EA11D8" w:rsidRPr="00EA11D8">
        <w:rPr>
          <w:b/>
          <w:bCs/>
          <w:sz w:val="22"/>
          <w:szCs w:val="22"/>
        </w:rPr>
        <w:t>cittadini maggiorenni residenti, domiciliati, o che studiano o lavorano nei Comuni di Polignano a Mare, Monopoli e Fasano</w:t>
      </w:r>
      <w:r w:rsidR="00EA11D8" w:rsidRPr="00EA11D8">
        <w:rPr>
          <w:sz w:val="22"/>
          <w:szCs w:val="22"/>
        </w:rPr>
        <w:t>. I partecipanti devono possedere uno smartphone compatibile con Android (versione 6 o successive) o iOS (versione 13 o successive) avere la disponibilità di una bicicletta (anche a pedalata assistita), e/o usare i mezzi pubblici per gli spostamenti.</w:t>
      </w:r>
    </w:p>
    <w:p w14:paraId="64242E05" w14:textId="77777777" w:rsidR="00EA11D8" w:rsidRPr="00EA11D8" w:rsidRDefault="00EA11D8" w:rsidP="00EA11D8">
      <w:pPr>
        <w:jc w:val="both"/>
        <w:rPr>
          <w:sz w:val="22"/>
          <w:szCs w:val="22"/>
        </w:rPr>
      </w:pPr>
    </w:p>
    <w:p w14:paraId="32E56F13" w14:textId="71345997" w:rsidR="000A3B53" w:rsidRPr="000A3B53" w:rsidRDefault="00EA11D8" w:rsidP="000A3B53">
      <w:pPr>
        <w:jc w:val="both"/>
        <w:rPr>
          <w:sz w:val="22"/>
          <w:szCs w:val="22"/>
        </w:rPr>
      </w:pPr>
      <w:r w:rsidRPr="00EA11D8">
        <w:rPr>
          <w:b/>
          <w:bCs/>
          <w:sz w:val="22"/>
          <w:szCs w:val="22"/>
        </w:rPr>
        <w:t>Dal 7 aprile 2025 sarà possibile prenotare il kit</w:t>
      </w:r>
      <w:r w:rsidRPr="00EA11D8">
        <w:rPr>
          <w:sz w:val="22"/>
          <w:szCs w:val="22"/>
        </w:rPr>
        <w:t xml:space="preserve"> per la certificazione dei percorsi e la partecipazione ai diversi scenari di gioco, scaricando l’app Pin Bike e completando la domanda di partecipazione. </w:t>
      </w:r>
      <w:r w:rsidRPr="00EA11D8">
        <w:rPr>
          <w:b/>
          <w:bCs/>
          <w:sz w:val="22"/>
          <w:szCs w:val="22"/>
        </w:rPr>
        <w:t xml:space="preserve">Il kit potrà essere ritirato dal 16 aprile 2025 </w:t>
      </w:r>
      <w:r w:rsidR="00FB5772" w:rsidRPr="00FB5772">
        <w:rPr>
          <w:sz w:val="22"/>
          <w:szCs w:val="22"/>
        </w:rPr>
        <w:t>(i giorni e gli orari variano per ogni comune e sono pubblicati nella pagina dedicata al progetto dei risp</w:t>
      </w:r>
      <w:r w:rsidR="0033684D">
        <w:rPr>
          <w:sz w:val="22"/>
          <w:szCs w:val="22"/>
        </w:rPr>
        <w:t>e</w:t>
      </w:r>
      <w:r w:rsidR="00FB5772" w:rsidRPr="00FB5772">
        <w:rPr>
          <w:sz w:val="22"/>
          <w:szCs w:val="22"/>
        </w:rPr>
        <w:t>ttivi siti istituzionali)</w:t>
      </w:r>
      <w:r w:rsidR="00FB5772">
        <w:rPr>
          <w:b/>
          <w:bCs/>
          <w:sz w:val="22"/>
          <w:szCs w:val="22"/>
        </w:rPr>
        <w:t xml:space="preserve"> </w:t>
      </w:r>
      <w:r w:rsidRPr="00EA11D8">
        <w:rPr>
          <w:b/>
          <w:bCs/>
          <w:sz w:val="22"/>
          <w:szCs w:val="22"/>
        </w:rPr>
        <w:t>presso gli uffici comunali</w:t>
      </w:r>
      <w:r w:rsidRPr="00EA11D8">
        <w:rPr>
          <w:sz w:val="22"/>
          <w:szCs w:val="22"/>
        </w:rPr>
        <w:t>: Info-Point del Comune di Fasano in piazza Ciaia; sede Area V del Comune di Monopoli in Vico Acquaviva 15/19</w:t>
      </w:r>
      <w:r>
        <w:rPr>
          <w:sz w:val="22"/>
          <w:szCs w:val="22"/>
        </w:rPr>
        <w:t>; sede municipale di Polignano a Mare.</w:t>
      </w:r>
      <w:r w:rsidR="000A3B53">
        <w:rPr>
          <w:sz w:val="22"/>
          <w:szCs w:val="22"/>
        </w:rPr>
        <w:t xml:space="preserve"> </w:t>
      </w:r>
      <w:r w:rsidR="000A3B53" w:rsidRPr="000A3B53">
        <w:rPr>
          <w:sz w:val="22"/>
          <w:szCs w:val="22"/>
        </w:rPr>
        <w:t xml:space="preserve">I kit </w:t>
      </w:r>
      <w:r w:rsidR="000A3B53">
        <w:rPr>
          <w:sz w:val="22"/>
          <w:szCs w:val="22"/>
        </w:rPr>
        <w:t>dovra</w:t>
      </w:r>
      <w:r w:rsidR="000A3B53" w:rsidRPr="000A3B53">
        <w:rPr>
          <w:sz w:val="22"/>
          <w:szCs w:val="22"/>
        </w:rPr>
        <w:t xml:space="preserve">nno </w:t>
      </w:r>
      <w:proofErr w:type="spellStart"/>
      <w:r w:rsidR="000A3B53" w:rsidRPr="000A3B53">
        <w:rPr>
          <w:sz w:val="22"/>
          <w:szCs w:val="22"/>
        </w:rPr>
        <w:t>r</w:t>
      </w:r>
      <w:r w:rsidR="000A3B53">
        <w:rPr>
          <w:sz w:val="22"/>
          <w:szCs w:val="22"/>
        </w:rPr>
        <w:t>essere</w:t>
      </w:r>
      <w:proofErr w:type="spellEnd"/>
      <w:r w:rsidR="000A3B53">
        <w:rPr>
          <w:sz w:val="22"/>
          <w:szCs w:val="22"/>
        </w:rPr>
        <w:t xml:space="preserve"> </w:t>
      </w:r>
      <w:proofErr w:type="spellStart"/>
      <w:r w:rsidR="000A3B53" w:rsidRPr="000A3B53">
        <w:rPr>
          <w:sz w:val="22"/>
          <w:szCs w:val="22"/>
        </w:rPr>
        <w:t>estituiti</w:t>
      </w:r>
      <w:proofErr w:type="spellEnd"/>
      <w:r w:rsidR="000A3B53" w:rsidRPr="000A3B53">
        <w:rPr>
          <w:sz w:val="22"/>
          <w:szCs w:val="22"/>
        </w:rPr>
        <w:t xml:space="preserve"> al termine del progetto</w:t>
      </w:r>
      <w:r w:rsidR="000A3B53">
        <w:rPr>
          <w:sz w:val="22"/>
          <w:szCs w:val="22"/>
        </w:rPr>
        <w:t>.</w:t>
      </w:r>
    </w:p>
    <w:p w14:paraId="33A5A1AC" w14:textId="7E3A6298" w:rsidR="0008284E" w:rsidRPr="0008284E" w:rsidRDefault="0008284E" w:rsidP="00EA11D8">
      <w:pPr>
        <w:jc w:val="both"/>
        <w:rPr>
          <w:rFonts w:eastAsia="Times New Roman"/>
          <w:color w:val="000000"/>
          <w:sz w:val="22"/>
          <w:szCs w:val="22"/>
        </w:rPr>
      </w:pPr>
    </w:p>
    <w:p w14:paraId="7CF77B8F" w14:textId="0A0101DA" w:rsidR="00EA11D8" w:rsidRPr="00EA11D8" w:rsidRDefault="0008284E" w:rsidP="00EA11D8">
      <w:pPr>
        <w:jc w:val="both"/>
        <w:rPr>
          <w:sz w:val="22"/>
          <w:szCs w:val="22"/>
        </w:rPr>
      </w:pPr>
      <w:r w:rsidRPr="0008284E">
        <w:rPr>
          <w:rFonts w:eastAsia="Times New Roman"/>
          <w:b/>
          <w:bCs/>
          <w:color w:val="000000"/>
          <w:sz w:val="22"/>
          <w:szCs w:val="22"/>
        </w:rPr>
        <w:t>LE MODALITÀ DI GIOCO - </w:t>
      </w:r>
      <w:r w:rsidR="00EA11D8" w:rsidRPr="00EA11D8">
        <w:rPr>
          <w:sz w:val="22"/>
          <w:szCs w:val="22"/>
        </w:rPr>
        <w:t xml:space="preserve">Il Puglia Mobility Game prevede tre modalità di incentivazione, che si alterneranno nei Comuni di Monopoli, Fasano e Polignano a Mare: </w:t>
      </w:r>
      <w:r w:rsidR="00EA11D8" w:rsidRPr="00EA11D8">
        <w:rPr>
          <w:b/>
          <w:bCs/>
          <w:sz w:val="22"/>
          <w:szCs w:val="22"/>
        </w:rPr>
        <w:t>Gaming Inclusivo</w:t>
      </w:r>
      <w:r w:rsidR="00EA11D8" w:rsidRPr="00EA11D8">
        <w:rPr>
          <w:sz w:val="22"/>
          <w:szCs w:val="22"/>
        </w:rPr>
        <w:t xml:space="preserve">, premi per ogni chilometro percorso in bicicletta o con il trasporto pubblico, con un montepremi complessivo di </w:t>
      </w:r>
      <w:r w:rsidR="00FB5772">
        <w:t xml:space="preserve">47.175 </w:t>
      </w:r>
      <w:r w:rsidR="00EA11D8" w:rsidRPr="00EA11D8">
        <w:rPr>
          <w:sz w:val="22"/>
          <w:szCs w:val="22"/>
        </w:rPr>
        <w:t xml:space="preserve">€; </w:t>
      </w:r>
      <w:r w:rsidR="00EA11D8" w:rsidRPr="00EA11D8">
        <w:rPr>
          <w:b/>
          <w:bCs/>
          <w:sz w:val="22"/>
          <w:szCs w:val="22"/>
        </w:rPr>
        <w:t>Gaming Competitivo</w:t>
      </w:r>
      <w:r w:rsidR="00EA11D8" w:rsidRPr="00EA11D8">
        <w:rPr>
          <w:sz w:val="22"/>
          <w:szCs w:val="22"/>
        </w:rPr>
        <w:t xml:space="preserve">, una classifica per i partecipanti più virtuosi, con premi per chi accumula il maggior numero di punti, per un montepremi complessivo di </w:t>
      </w:r>
      <w:r w:rsidR="00FB5772">
        <w:t xml:space="preserve">33.375 </w:t>
      </w:r>
      <w:r w:rsidR="00EA11D8" w:rsidRPr="00EA11D8">
        <w:rPr>
          <w:sz w:val="22"/>
          <w:szCs w:val="22"/>
        </w:rPr>
        <w:t xml:space="preserve">€; </w:t>
      </w:r>
      <w:r w:rsidR="00EA11D8" w:rsidRPr="00EA11D8">
        <w:rPr>
          <w:b/>
          <w:bCs/>
          <w:sz w:val="22"/>
          <w:szCs w:val="22"/>
        </w:rPr>
        <w:t>Gaming Solidale</w:t>
      </w:r>
      <w:r w:rsidR="00EA11D8" w:rsidRPr="00EA11D8">
        <w:rPr>
          <w:sz w:val="22"/>
          <w:szCs w:val="22"/>
        </w:rPr>
        <w:t>, donazioni a favore di associazioni no-profit locali</w:t>
      </w:r>
      <w:r w:rsidR="00BE29FA">
        <w:rPr>
          <w:sz w:val="22"/>
          <w:szCs w:val="22"/>
        </w:rPr>
        <w:t xml:space="preserve"> scelte dai partecipanti</w:t>
      </w:r>
      <w:r w:rsidR="00EA11D8" w:rsidRPr="00EA11D8">
        <w:rPr>
          <w:sz w:val="22"/>
          <w:szCs w:val="22"/>
        </w:rPr>
        <w:t>, con un montepremi complessivo di 9.</w:t>
      </w:r>
      <w:r w:rsidR="00EA11D8">
        <w:rPr>
          <w:sz w:val="22"/>
          <w:szCs w:val="22"/>
        </w:rPr>
        <w:t>4</w:t>
      </w:r>
      <w:r w:rsidR="00EA11D8" w:rsidRPr="00EA11D8">
        <w:rPr>
          <w:sz w:val="22"/>
          <w:szCs w:val="22"/>
        </w:rPr>
        <w:t>50 €.</w:t>
      </w:r>
    </w:p>
    <w:p w14:paraId="3D4C240C" w14:textId="77777777" w:rsidR="00EA11D8" w:rsidRPr="00EA11D8" w:rsidRDefault="00EA11D8" w:rsidP="00EA11D8">
      <w:pPr>
        <w:jc w:val="both"/>
        <w:rPr>
          <w:sz w:val="22"/>
          <w:szCs w:val="22"/>
        </w:rPr>
      </w:pPr>
      <w:r w:rsidRPr="00EA11D8">
        <w:rPr>
          <w:sz w:val="22"/>
          <w:szCs w:val="22"/>
        </w:rPr>
        <w:t>Gli incentivi saranno erogati tramite voucher spendibili presso le attività commerciali locali, con la possibilità, nel caso del Gaming Solidale, di destinare i premi a enti di beneficenza.</w:t>
      </w:r>
    </w:p>
    <w:p w14:paraId="085C0DC3" w14:textId="2D0FA705" w:rsidR="0008284E" w:rsidRDefault="0008284E" w:rsidP="00EA11D8">
      <w:pPr>
        <w:jc w:val="both"/>
        <w:rPr>
          <w:rFonts w:eastAsia="Times New Roman"/>
          <w:b/>
          <w:bCs/>
          <w:color w:val="000000"/>
          <w:sz w:val="22"/>
          <w:szCs w:val="22"/>
        </w:rPr>
      </w:pPr>
    </w:p>
    <w:p w14:paraId="28B1CD4B" w14:textId="03239D74" w:rsidR="0008284E" w:rsidRDefault="0008284E" w:rsidP="00E535AA">
      <w:pPr>
        <w:jc w:val="both"/>
        <w:rPr>
          <w:rFonts w:eastAsia="Times New Roman"/>
          <w:color w:val="000000"/>
          <w:sz w:val="22"/>
          <w:szCs w:val="22"/>
        </w:rPr>
      </w:pPr>
      <w:r w:rsidRPr="0008284E">
        <w:rPr>
          <w:rFonts w:eastAsia="Times New Roman"/>
          <w:b/>
          <w:bCs/>
          <w:color w:val="000000"/>
          <w:sz w:val="22"/>
          <w:szCs w:val="22"/>
        </w:rPr>
        <w:t>INIZIO E DURATA DEL PROGETTO </w:t>
      </w:r>
      <w:r w:rsidRPr="0008284E">
        <w:rPr>
          <w:rFonts w:eastAsia="Times New Roman"/>
          <w:color w:val="000000"/>
          <w:sz w:val="22"/>
          <w:szCs w:val="22"/>
        </w:rPr>
        <w:t>-</w:t>
      </w:r>
      <w:r w:rsidRPr="0008284E">
        <w:rPr>
          <w:rFonts w:eastAsia="Times New Roman"/>
          <w:b/>
          <w:bCs/>
          <w:color w:val="000000"/>
          <w:sz w:val="22"/>
          <w:szCs w:val="22"/>
        </w:rPr>
        <w:t> </w:t>
      </w:r>
      <w:r w:rsidRPr="0008284E">
        <w:rPr>
          <w:rFonts w:eastAsia="Times New Roman"/>
          <w:color w:val="000000"/>
          <w:sz w:val="22"/>
          <w:szCs w:val="22"/>
        </w:rPr>
        <w:t>Il progetto prenderà ufficialmente il via il </w:t>
      </w:r>
      <w:r w:rsidRPr="0008284E">
        <w:rPr>
          <w:rFonts w:eastAsia="Times New Roman"/>
          <w:b/>
          <w:bCs/>
          <w:color w:val="000000"/>
          <w:sz w:val="22"/>
          <w:szCs w:val="22"/>
        </w:rPr>
        <w:t>28 aprile 2025</w:t>
      </w:r>
      <w:r w:rsidRPr="0008284E">
        <w:rPr>
          <w:rFonts w:eastAsia="Times New Roman"/>
          <w:color w:val="000000"/>
          <w:sz w:val="22"/>
          <w:szCs w:val="22"/>
        </w:rPr>
        <w:t> e terminerà il </w:t>
      </w:r>
      <w:r w:rsidRPr="0008284E">
        <w:rPr>
          <w:rFonts w:eastAsia="Times New Roman"/>
          <w:b/>
          <w:bCs/>
          <w:color w:val="000000"/>
          <w:sz w:val="22"/>
          <w:szCs w:val="22"/>
        </w:rPr>
        <w:t>31 agosto 2025</w:t>
      </w:r>
      <w:r w:rsidRPr="0008284E">
        <w:rPr>
          <w:rFonts w:eastAsia="Times New Roman"/>
          <w:color w:val="000000"/>
          <w:sz w:val="22"/>
          <w:szCs w:val="22"/>
        </w:rPr>
        <w:t>. I premi accumulati saranno riscattabili in tempo reale tramite l’app Pin Bike.</w:t>
      </w:r>
    </w:p>
    <w:p w14:paraId="1B2DD360" w14:textId="77777777" w:rsidR="00BF2C95" w:rsidRDefault="00BF2C95" w:rsidP="00E535AA">
      <w:pPr>
        <w:jc w:val="both"/>
        <w:rPr>
          <w:rFonts w:eastAsia="Times New Roman"/>
          <w:color w:val="000000"/>
          <w:sz w:val="22"/>
          <w:szCs w:val="22"/>
        </w:rPr>
      </w:pPr>
    </w:p>
    <w:p w14:paraId="0C7FCD34" w14:textId="1B0C5A89" w:rsidR="00BF2C95" w:rsidRDefault="00BF2C95" w:rsidP="00E535AA">
      <w:pPr>
        <w:jc w:val="both"/>
        <w:rPr>
          <w:rFonts w:eastAsia="Times New Roman"/>
          <w:color w:val="000000"/>
          <w:sz w:val="22"/>
          <w:szCs w:val="22"/>
        </w:rPr>
      </w:pPr>
      <w:r>
        <w:rPr>
          <w:rFonts w:eastAsia="Times New Roman"/>
          <w:color w:val="000000"/>
          <w:sz w:val="22"/>
          <w:szCs w:val="22"/>
        </w:rPr>
        <w:t>Modulistica e info su:</w:t>
      </w:r>
    </w:p>
    <w:p w14:paraId="28128F5F" w14:textId="1E9FD980" w:rsidR="00BF2C95" w:rsidRPr="00BF2C95" w:rsidRDefault="00BF2C95" w:rsidP="00BF2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hyperlink r:id="rId7" w:history="1">
        <w:r w:rsidRPr="003C5CB8">
          <w:rPr>
            <w:rStyle w:val="Collegamentoipertestuale"/>
            <w:sz w:val="22"/>
            <w:szCs w:val="22"/>
          </w:rPr>
          <w:t>https://tinyurl.com/PMG-Fasano</w:t>
        </w:r>
      </w:hyperlink>
    </w:p>
    <w:p w14:paraId="67E6C659" w14:textId="2FEEDB22" w:rsidR="00BF2C95" w:rsidRDefault="00BF2C95" w:rsidP="00BF2C95">
      <w:pPr>
        <w:jc w:val="both"/>
        <w:rPr>
          <w:sz w:val="22"/>
          <w:szCs w:val="22"/>
        </w:rPr>
      </w:pPr>
      <w:hyperlink r:id="rId8" w:history="1">
        <w:r w:rsidRPr="003C5CB8">
          <w:rPr>
            <w:rStyle w:val="Collegamentoipertestuale"/>
            <w:sz w:val="22"/>
            <w:szCs w:val="22"/>
          </w:rPr>
          <w:t>https://tinyurl.com/PMG-Monopoli</w:t>
        </w:r>
      </w:hyperlink>
    </w:p>
    <w:p w14:paraId="56CC88B3" w14:textId="55D2BDC1" w:rsidR="00BF2C95" w:rsidRDefault="00BF2C95" w:rsidP="00BF2C95">
      <w:pPr>
        <w:jc w:val="both"/>
        <w:rPr>
          <w:rFonts w:eastAsia="Times New Roman"/>
          <w:color w:val="000000"/>
          <w:sz w:val="22"/>
          <w:szCs w:val="22"/>
        </w:rPr>
      </w:pPr>
      <w:hyperlink r:id="rId9" w:history="1">
        <w:r w:rsidRPr="003C5CB8">
          <w:rPr>
            <w:rStyle w:val="Collegamentoipertestuale"/>
            <w:rFonts w:eastAsia="Times New Roman"/>
            <w:sz w:val="22"/>
            <w:szCs w:val="22"/>
          </w:rPr>
          <w:t>https://tinyurl.com/PMG-Polignano</w:t>
        </w:r>
      </w:hyperlink>
    </w:p>
    <w:p w14:paraId="43B96338" w14:textId="77777777" w:rsidR="00BF2C95" w:rsidRPr="00BF2C95" w:rsidRDefault="00BF2C95" w:rsidP="00BF2C95">
      <w:pPr>
        <w:jc w:val="both"/>
        <w:rPr>
          <w:rFonts w:eastAsia="Times New Roman"/>
          <w:color w:val="000000"/>
          <w:sz w:val="22"/>
          <w:szCs w:val="22"/>
        </w:rPr>
      </w:pPr>
    </w:p>
    <w:bookmarkEnd w:id="0"/>
    <w:bookmarkEnd w:id="1"/>
    <w:p w14:paraId="30647731" w14:textId="2CF24F03" w:rsidR="008A5FEE" w:rsidRPr="00806305" w:rsidRDefault="008F223D" w:rsidP="0033684D">
      <w:pPr>
        <w:jc w:val="both"/>
        <w:rPr>
          <w:sz w:val="21"/>
          <w:szCs w:val="21"/>
        </w:rPr>
      </w:pPr>
      <w:r w:rsidRPr="00806305">
        <w:rPr>
          <w:sz w:val="21"/>
          <w:szCs w:val="21"/>
        </w:rPr>
        <w:t xml:space="preserve">Fasano, </w:t>
      </w:r>
      <w:r w:rsidR="0008284E">
        <w:rPr>
          <w:sz w:val="21"/>
          <w:szCs w:val="21"/>
        </w:rPr>
        <w:t>venerdì 4 aprile</w:t>
      </w:r>
      <w:r w:rsidR="00373766">
        <w:rPr>
          <w:sz w:val="21"/>
          <w:szCs w:val="21"/>
        </w:rPr>
        <w:t xml:space="preserve"> 202</w:t>
      </w:r>
      <w:r w:rsidR="0008284E">
        <w:rPr>
          <w:sz w:val="21"/>
          <w:szCs w:val="21"/>
        </w:rPr>
        <w:t>5</w:t>
      </w:r>
    </w:p>
    <w:p w14:paraId="193D6BAB" w14:textId="77777777" w:rsidR="008A5FEE" w:rsidRPr="00806305" w:rsidRDefault="008F223D">
      <w:pPr>
        <w:jc w:val="right"/>
        <w:rPr>
          <w:sz w:val="21"/>
          <w:szCs w:val="21"/>
        </w:rPr>
      </w:pPr>
      <w:r w:rsidRPr="00806305">
        <w:rPr>
          <w:sz w:val="21"/>
          <w:szCs w:val="21"/>
        </w:rPr>
        <w:t xml:space="preserve">Ufficio Stampa </w:t>
      </w:r>
    </w:p>
    <w:p w14:paraId="1313EFBE" w14:textId="403BAB16" w:rsidR="00EA11D8" w:rsidRPr="00806305" w:rsidRDefault="008F223D" w:rsidP="00EA11D8">
      <w:pPr>
        <w:jc w:val="right"/>
        <w:rPr>
          <w:sz w:val="21"/>
          <w:szCs w:val="21"/>
        </w:rPr>
      </w:pPr>
      <w:r w:rsidRPr="00806305">
        <w:rPr>
          <w:sz w:val="21"/>
          <w:szCs w:val="21"/>
        </w:rPr>
        <w:t>Città di Fasano</w:t>
      </w:r>
    </w:p>
    <w:sectPr w:rsidR="00EA11D8" w:rsidRPr="00806305">
      <w:headerReference w:type="default" r:id="rId10"/>
      <w:pgSz w:w="11900" w:h="16840"/>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C264" w14:textId="77777777" w:rsidR="00A613FE" w:rsidRDefault="00A613FE">
      <w:r>
        <w:separator/>
      </w:r>
    </w:p>
  </w:endnote>
  <w:endnote w:type="continuationSeparator" w:id="0">
    <w:p w14:paraId="1102B384" w14:textId="77777777" w:rsidR="00A613FE" w:rsidRDefault="00A6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Divenire Medium">
    <w:altName w:val="Calibri"/>
    <w:panose1 w:val="020B0604020202020204"/>
    <w:charset w:val="4D"/>
    <w:family w:val="auto"/>
    <w:notTrueType/>
    <w:pitch w:val="variable"/>
    <w:sig w:usb0="20000007" w:usb1="00000003"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06BC" w14:textId="77777777" w:rsidR="00A613FE" w:rsidRDefault="00A613FE">
      <w:r>
        <w:separator/>
      </w:r>
    </w:p>
  </w:footnote>
  <w:footnote w:type="continuationSeparator" w:id="0">
    <w:p w14:paraId="277D825B" w14:textId="77777777" w:rsidR="00A613FE" w:rsidRDefault="00A6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6AEA" w14:textId="2A1D009B" w:rsidR="008A5FEE" w:rsidRDefault="007F382B">
    <w:pPr>
      <w:pBdr>
        <w:top w:val="nil"/>
        <w:left w:val="nil"/>
        <w:bottom w:val="nil"/>
        <w:right w:val="nil"/>
        <w:between w:val="nil"/>
      </w:pBdr>
      <w:tabs>
        <w:tab w:val="center" w:pos="4819"/>
        <w:tab w:val="right" w:pos="9638"/>
      </w:tabs>
      <w:jc w:val="center"/>
      <w:rPr>
        <w:color w:val="000000"/>
      </w:rPr>
    </w:pPr>
    <w:r>
      <w:rPr>
        <w:noProof/>
        <w:color w:val="000000"/>
      </w:rPr>
      <w:drawing>
        <wp:anchor distT="0" distB="0" distL="114300" distR="114300" simplePos="0" relativeHeight="251658240" behindDoc="0" locked="0" layoutInCell="1" allowOverlap="1" wp14:anchorId="35AD05C3" wp14:editId="486B500D">
          <wp:simplePos x="0" y="0"/>
          <wp:positionH relativeFrom="column">
            <wp:posOffset>-144780</wp:posOffset>
          </wp:positionH>
          <wp:positionV relativeFrom="paragraph">
            <wp:posOffset>-188686</wp:posOffset>
          </wp:positionV>
          <wp:extent cx="6379200" cy="1407600"/>
          <wp:effectExtent l="0" t="0" r="0" b="2540"/>
          <wp:wrapNone/>
          <wp:docPr id="13286865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86582" name="Immagine 1328686582"/>
                  <pic:cNvPicPr/>
                </pic:nvPicPr>
                <pic:blipFill rotWithShape="1">
                  <a:blip r:embed="rId1">
                    <a:extLst>
                      <a:ext uri="{28A0092B-C50C-407E-A947-70E740481C1C}">
                        <a14:useLocalDpi xmlns:a14="http://schemas.microsoft.com/office/drawing/2010/main" val="0"/>
                      </a:ext>
                    </a:extLst>
                  </a:blip>
                  <a:srcRect b="67712"/>
                  <a:stretch/>
                </pic:blipFill>
                <pic:spPr bwMode="auto">
                  <a:xfrm>
                    <a:off x="0" y="0"/>
                    <a:ext cx="6379200" cy="140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3DC62D" w14:textId="77777777" w:rsidR="007F382B" w:rsidRDefault="007F382B">
    <w:pPr>
      <w:pBdr>
        <w:top w:val="nil"/>
        <w:left w:val="nil"/>
        <w:bottom w:val="nil"/>
        <w:right w:val="nil"/>
        <w:between w:val="nil"/>
      </w:pBdr>
      <w:tabs>
        <w:tab w:val="center" w:pos="4819"/>
        <w:tab w:val="right" w:pos="9638"/>
      </w:tabs>
      <w:jc w:val="center"/>
      <w:rPr>
        <w:color w:val="000000"/>
      </w:rPr>
    </w:pPr>
  </w:p>
  <w:p w14:paraId="523511E3" w14:textId="77777777" w:rsidR="008A5FEE" w:rsidRDefault="008A5FEE">
    <w:pPr>
      <w:pBdr>
        <w:top w:val="nil"/>
        <w:left w:val="nil"/>
        <w:bottom w:val="nil"/>
        <w:right w:val="nil"/>
        <w:between w:val="nil"/>
      </w:pBdr>
      <w:tabs>
        <w:tab w:val="center" w:pos="4819"/>
        <w:tab w:val="right" w:pos="9638"/>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CDD"/>
    <w:multiLevelType w:val="multilevel"/>
    <w:tmpl w:val="0F9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DF4"/>
    <w:multiLevelType w:val="multilevel"/>
    <w:tmpl w:val="796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434672">
    <w:abstractNumId w:val="1"/>
  </w:num>
  <w:num w:numId="2" w16cid:durableId="155592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EE"/>
    <w:rsid w:val="00003CC5"/>
    <w:rsid w:val="00037921"/>
    <w:rsid w:val="00040A9E"/>
    <w:rsid w:val="00042692"/>
    <w:rsid w:val="00047671"/>
    <w:rsid w:val="00053D38"/>
    <w:rsid w:val="00063435"/>
    <w:rsid w:val="00066492"/>
    <w:rsid w:val="0008284E"/>
    <w:rsid w:val="00083B72"/>
    <w:rsid w:val="00087AA0"/>
    <w:rsid w:val="00094F0E"/>
    <w:rsid w:val="0009599E"/>
    <w:rsid w:val="000A000C"/>
    <w:rsid w:val="000A3B53"/>
    <w:rsid w:val="000A3D4B"/>
    <w:rsid w:val="000B445F"/>
    <w:rsid w:val="000B7A72"/>
    <w:rsid w:val="000C17B1"/>
    <w:rsid w:val="000C30F3"/>
    <w:rsid w:val="000C517B"/>
    <w:rsid w:val="000C5A0A"/>
    <w:rsid w:val="000D1DAD"/>
    <w:rsid w:val="000D3B4B"/>
    <w:rsid w:val="000D7FE4"/>
    <w:rsid w:val="000E0AE9"/>
    <w:rsid w:val="000E0CD6"/>
    <w:rsid w:val="000F27D6"/>
    <w:rsid w:val="001057C3"/>
    <w:rsid w:val="00117BF5"/>
    <w:rsid w:val="00121563"/>
    <w:rsid w:val="0012241E"/>
    <w:rsid w:val="00132C02"/>
    <w:rsid w:val="001338C9"/>
    <w:rsid w:val="001340C9"/>
    <w:rsid w:val="00142477"/>
    <w:rsid w:val="00143191"/>
    <w:rsid w:val="00151185"/>
    <w:rsid w:val="001534F4"/>
    <w:rsid w:val="00171331"/>
    <w:rsid w:val="0017413A"/>
    <w:rsid w:val="00184E2A"/>
    <w:rsid w:val="001862A4"/>
    <w:rsid w:val="0018750F"/>
    <w:rsid w:val="0019152F"/>
    <w:rsid w:val="00195AC8"/>
    <w:rsid w:val="001A2697"/>
    <w:rsid w:val="001A6027"/>
    <w:rsid w:val="001D5F20"/>
    <w:rsid w:val="002070A8"/>
    <w:rsid w:val="002121CC"/>
    <w:rsid w:val="00214682"/>
    <w:rsid w:val="00214CFD"/>
    <w:rsid w:val="00215288"/>
    <w:rsid w:val="00222653"/>
    <w:rsid w:val="00231584"/>
    <w:rsid w:val="002321EB"/>
    <w:rsid w:val="00255A69"/>
    <w:rsid w:val="00264F06"/>
    <w:rsid w:val="002675A7"/>
    <w:rsid w:val="00273D07"/>
    <w:rsid w:val="00280313"/>
    <w:rsid w:val="002821ED"/>
    <w:rsid w:val="00283628"/>
    <w:rsid w:val="002A0C34"/>
    <w:rsid w:val="002A1E58"/>
    <w:rsid w:val="002C4E8F"/>
    <w:rsid w:val="002D1467"/>
    <w:rsid w:val="0030658F"/>
    <w:rsid w:val="003074E5"/>
    <w:rsid w:val="003221E3"/>
    <w:rsid w:val="0033684D"/>
    <w:rsid w:val="003403E5"/>
    <w:rsid w:val="00347103"/>
    <w:rsid w:val="00373766"/>
    <w:rsid w:val="003744AE"/>
    <w:rsid w:val="00375EB9"/>
    <w:rsid w:val="003A2F1F"/>
    <w:rsid w:val="003B195E"/>
    <w:rsid w:val="003B4E93"/>
    <w:rsid w:val="003B7AD4"/>
    <w:rsid w:val="003D1BBC"/>
    <w:rsid w:val="003D6675"/>
    <w:rsid w:val="003E67AD"/>
    <w:rsid w:val="004265A4"/>
    <w:rsid w:val="0043178C"/>
    <w:rsid w:val="00444BD7"/>
    <w:rsid w:val="00450EFD"/>
    <w:rsid w:val="004565AF"/>
    <w:rsid w:val="00467E20"/>
    <w:rsid w:val="0048778C"/>
    <w:rsid w:val="004A2E0B"/>
    <w:rsid w:val="004B3289"/>
    <w:rsid w:val="004B78BB"/>
    <w:rsid w:val="0050500A"/>
    <w:rsid w:val="0051152A"/>
    <w:rsid w:val="005315B8"/>
    <w:rsid w:val="0053313D"/>
    <w:rsid w:val="005374DC"/>
    <w:rsid w:val="005415C9"/>
    <w:rsid w:val="00543126"/>
    <w:rsid w:val="00586CD8"/>
    <w:rsid w:val="00592FFF"/>
    <w:rsid w:val="005A79DB"/>
    <w:rsid w:val="005B3D78"/>
    <w:rsid w:val="005C5776"/>
    <w:rsid w:val="005D21DF"/>
    <w:rsid w:val="005F23BC"/>
    <w:rsid w:val="005F5F1D"/>
    <w:rsid w:val="005F6E5E"/>
    <w:rsid w:val="006035CF"/>
    <w:rsid w:val="00606131"/>
    <w:rsid w:val="006124F3"/>
    <w:rsid w:val="0061487D"/>
    <w:rsid w:val="00620477"/>
    <w:rsid w:val="00622B47"/>
    <w:rsid w:val="00622E45"/>
    <w:rsid w:val="006255C9"/>
    <w:rsid w:val="00632245"/>
    <w:rsid w:val="00635C5D"/>
    <w:rsid w:val="00654580"/>
    <w:rsid w:val="00665416"/>
    <w:rsid w:val="00665BF4"/>
    <w:rsid w:val="006661B2"/>
    <w:rsid w:val="006825BB"/>
    <w:rsid w:val="006877E0"/>
    <w:rsid w:val="00692370"/>
    <w:rsid w:val="006A1870"/>
    <w:rsid w:val="006B106B"/>
    <w:rsid w:val="006B3250"/>
    <w:rsid w:val="006F18EA"/>
    <w:rsid w:val="00703A45"/>
    <w:rsid w:val="00704243"/>
    <w:rsid w:val="00707682"/>
    <w:rsid w:val="00713420"/>
    <w:rsid w:val="00721D44"/>
    <w:rsid w:val="007466BF"/>
    <w:rsid w:val="0076076B"/>
    <w:rsid w:val="00761EFC"/>
    <w:rsid w:val="00771EFA"/>
    <w:rsid w:val="0077312C"/>
    <w:rsid w:val="00775E59"/>
    <w:rsid w:val="00793B03"/>
    <w:rsid w:val="007B0DDB"/>
    <w:rsid w:val="007E285D"/>
    <w:rsid w:val="007E68BE"/>
    <w:rsid w:val="007F382B"/>
    <w:rsid w:val="007F75EA"/>
    <w:rsid w:val="00806305"/>
    <w:rsid w:val="00830496"/>
    <w:rsid w:val="00841331"/>
    <w:rsid w:val="0085229B"/>
    <w:rsid w:val="0086449B"/>
    <w:rsid w:val="008649E1"/>
    <w:rsid w:val="008742AA"/>
    <w:rsid w:val="008A1214"/>
    <w:rsid w:val="008A5266"/>
    <w:rsid w:val="008A5FEE"/>
    <w:rsid w:val="008D3456"/>
    <w:rsid w:val="008F1B88"/>
    <w:rsid w:val="008F223D"/>
    <w:rsid w:val="009018C4"/>
    <w:rsid w:val="009466B3"/>
    <w:rsid w:val="00946C85"/>
    <w:rsid w:val="00951525"/>
    <w:rsid w:val="00964F01"/>
    <w:rsid w:val="00974B27"/>
    <w:rsid w:val="00974E02"/>
    <w:rsid w:val="0098786F"/>
    <w:rsid w:val="0099166B"/>
    <w:rsid w:val="00992760"/>
    <w:rsid w:val="009B2D38"/>
    <w:rsid w:val="009B5679"/>
    <w:rsid w:val="009E3DC8"/>
    <w:rsid w:val="009E714D"/>
    <w:rsid w:val="00A153B2"/>
    <w:rsid w:val="00A3067C"/>
    <w:rsid w:val="00A43B8A"/>
    <w:rsid w:val="00A43D76"/>
    <w:rsid w:val="00A45BB2"/>
    <w:rsid w:val="00A51267"/>
    <w:rsid w:val="00A60D97"/>
    <w:rsid w:val="00A613FE"/>
    <w:rsid w:val="00A70D1E"/>
    <w:rsid w:val="00A816B9"/>
    <w:rsid w:val="00A93195"/>
    <w:rsid w:val="00A93798"/>
    <w:rsid w:val="00AA3067"/>
    <w:rsid w:val="00AA3C54"/>
    <w:rsid w:val="00AB58BD"/>
    <w:rsid w:val="00AE28DE"/>
    <w:rsid w:val="00AE35F5"/>
    <w:rsid w:val="00AF0241"/>
    <w:rsid w:val="00AF4615"/>
    <w:rsid w:val="00B00A58"/>
    <w:rsid w:val="00B01020"/>
    <w:rsid w:val="00B11384"/>
    <w:rsid w:val="00B14889"/>
    <w:rsid w:val="00B17CC3"/>
    <w:rsid w:val="00B270DC"/>
    <w:rsid w:val="00B30A06"/>
    <w:rsid w:val="00B54693"/>
    <w:rsid w:val="00B623E9"/>
    <w:rsid w:val="00B632D6"/>
    <w:rsid w:val="00B85D9E"/>
    <w:rsid w:val="00B9770F"/>
    <w:rsid w:val="00BB4E92"/>
    <w:rsid w:val="00BB4FED"/>
    <w:rsid w:val="00BB6A72"/>
    <w:rsid w:val="00BC2EB2"/>
    <w:rsid w:val="00BC7188"/>
    <w:rsid w:val="00BD7CB1"/>
    <w:rsid w:val="00BE29FA"/>
    <w:rsid w:val="00BF2C95"/>
    <w:rsid w:val="00C0100C"/>
    <w:rsid w:val="00C06C53"/>
    <w:rsid w:val="00C26B5F"/>
    <w:rsid w:val="00C36FDD"/>
    <w:rsid w:val="00C5081F"/>
    <w:rsid w:val="00C50B1F"/>
    <w:rsid w:val="00C63C0B"/>
    <w:rsid w:val="00C80535"/>
    <w:rsid w:val="00CB37D6"/>
    <w:rsid w:val="00CC13CB"/>
    <w:rsid w:val="00CC67B0"/>
    <w:rsid w:val="00CF38C8"/>
    <w:rsid w:val="00D12B2F"/>
    <w:rsid w:val="00D14A3E"/>
    <w:rsid w:val="00D32F3B"/>
    <w:rsid w:val="00D404AE"/>
    <w:rsid w:val="00D420E3"/>
    <w:rsid w:val="00D47EA7"/>
    <w:rsid w:val="00D56DD6"/>
    <w:rsid w:val="00D61D23"/>
    <w:rsid w:val="00D77247"/>
    <w:rsid w:val="00D83644"/>
    <w:rsid w:val="00D8396C"/>
    <w:rsid w:val="00D90E80"/>
    <w:rsid w:val="00D9498E"/>
    <w:rsid w:val="00DB0238"/>
    <w:rsid w:val="00DC34E4"/>
    <w:rsid w:val="00DC3DA2"/>
    <w:rsid w:val="00E2389F"/>
    <w:rsid w:val="00E47A57"/>
    <w:rsid w:val="00E535AA"/>
    <w:rsid w:val="00E5411D"/>
    <w:rsid w:val="00E64255"/>
    <w:rsid w:val="00E75FD8"/>
    <w:rsid w:val="00E800DE"/>
    <w:rsid w:val="00E85783"/>
    <w:rsid w:val="00E943C1"/>
    <w:rsid w:val="00E962AD"/>
    <w:rsid w:val="00EA11D8"/>
    <w:rsid w:val="00EA54CF"/>
    <w:rsid w:val="00EC0202"/>
    <w:rsid w:val="00EC715A"/>
    <w:rsid w:val="00ED7326"/>
    <w:rsid w:val="00EE7B40"/>
    <w:rsid w:val="00F1049F"/>
    <w:rsid w:val="00F16C52"/>
    <w:rsid w:val="00F422D1"/>
    <w:rsid w:val="00F50F7D"/>
    <w:rsid w:val="00F57263"/>
    <w:rsid w:val="00F60F0B"/>
    <w:rsid w:val="00F958C0"/>
    <w:rsid w:val="00FA4756"/>
    <w:rsid w:val="00FB5772"/>
    <w:rsid w:val="00FB6133"/>
    <w:rsid w:val="00FC23FE"/>
    <w:rsid w:val="00FD0804"/>
    <w:rsid w:val="00FE42E0"/>
    <w:rsid w:val="00FE7977"/>
    <w:rsid w:val="00FF1356"/>
    <w:rsid w:val="00FF6475"/>
    <w:rsid w:val="00FF7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7F3E1"/>
  <w15:docId w15:val="{13B66432-4650-C54A-B2BC-54B36BE3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40"/>
      <w:outlineLvl w:val="2"/>
    </w:pPr>
    <w:rPr>
      <w:color w:val="1F3863"/>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essunaspaziatura">
    <w:name w:val="No Spacing"/>
    <w:uiPriority w:val="1"/>
    <w:qFormat/>
    <w:rsid w:val="001A6027"/>
    <w:rPr>
      <w:rFonts w:asciiTheme="minorHAnsi" w:eastAsiaTheme="minorHAnsi" w:hAnsiTheme="minorHAnsi" w:cstheme="minorBidi"/>
      <w:lang w:eastAsia="en-US"/>
    </w:rPr>
  </w:style>
  <w:style w:type="paragraph" w:styleId="NormaleWeb">
    <w:name w:val="Normal (Web)"/>
    <w:basedOn w:val="Normale"/>
    <w:uiPriority w:val="99"/>
    <w:semiHidden/>
    <w:unhideWhenUsed/>
    <w:rsid w:val="00D404AE"/>
    <w:rPr>
      <w:rFonts w:ascii="Times New Roman" w:hAnsi="Times New Roman" w:cs="Times New Roman"/>
    </w:rPr>
  </w:style>
  <w:style w:type="character" w:styleId="Collegamentoipertestuale">
    <w:name w:val="Hyperlink"/>
    <w:basedOn w:val="Carpredefinitoparagrafo"/>
    <w:uiPriority w:val="99"/>
    <w:unhideWhenUsed/>
    <w:rsid w:val="00622B47"/>
    <w:rPr>
      <w:color w:val="0000FF" w:themeColor="hyperlink"/>
      <w:u w:val="single"/>
    </w:rPr>
  </w:style>
  <w:style w:type="character" w:styleId="Menzionenonrisolta">
    <w:name w:val="Unresolved Mention"/>
    <w:basedOn w:val="Carpredefinitoparagrafo"/>
    <w:uiPriority w:val="99"/>
    <w:semiHidden/>
    <w:unhideWhenUsed/>
    <w:rsid w:val="00622B47"/>
    <w:rPr>
      <w:color w:val="605E5C"/>
      <w:shd w:val="clear" w:color="auto" w:fill="E1DFDD"/>
    </w:rPr>
  </w:style>
  <w:style w:type="paragraph" w:customStyle="1" w:styleId="Paragrafobase">
    <w:name w:val="[Paragrafo base]"/>
    <w:basedOn w:val="Normale"/>
    <w:uiPriority w:val="99"/>
    <w:rsid w:val="009466B3"/>
    <w:pPr>
      <w:autoSpaceDE w:val="0"/>
      <w:autoSpaceDN w:val="0"/>
      <w:adjustRightInd w:val="0"/>
      <w:spacing w:line="288" w:lineRule="auto"/>
      <w:textAlignment w:val="center"/>
    </w:pPr>
    <w:rPr>
      <w:rFonts w:ascii="MinionPro-Regular" w:hAnsi="MinionPro-Regular" w:cs="MinionPro-Regular"/>
      <w:color w:val="000000"/>
    </w:rPr>
  </w:style>
  <w:style w:type="character" w:styleId="Collegamentovisitato">
    <w:name w:val="FollowedHyperlink"/>
    <w:basedOn w:val="Carpredefinitoparagrafo"/>
    <w:uiPriority w:val="99"/>
    <w:semiHidden/>
    <w:unhideWhenUsed/>
    <w:rsid w:val="00BF2C95"/>
    <w:rPr>
      <w:color w:val="800080" w:themeColor="followedHyperlink"/>
      <w:u w:val="single"/>
    </w:rPr>
  </w:style>
  <w:style w:type="paragraph" w:styleId="Intestazione">
    <w:name w:val="header"/>
    <w:basedOn w:val="Normale"/>
    <w:link w:val="IntestazioneCarattere"/>
    <w:uiPriority w:val="99"/>
    <w:unhideWhenUsed/>
    <w:rsid w:val="007F382B"/>
    <w:pPr>
      <w:tabs>
        <w:tab w:val="center" w:pos="4819"/>
        <w:tab w:val="right" w:pos="9638"/>
      </w:tabs>
    </w:pPr>
  </w:style>
  <w:style w:type="character" w:customStyle="1" w:styleId="IntestazioneCarattere">
    <w:name w:val="Intestazione Carattere"/>
    <w:basedOn w:val="Carpredefinitoparagrafo"/>
    <w:link w:val="Intestazione"/>
    <w:uiPriority w:val="99"/>
    <w:rsid w:val="007F382B"/>
  </w:style>
  <w:style w:type="paragraph" w:styleId="Pidipagina">
    <w:name w:val="footer"/>
    <w:basedOn w:val="Normale"/>
    <w:link w:val="PidipaginaCarattere"/>
    <w:uiPriority w:val="99"/>
    <w:unhideWhenUsed/>
    <w:rsid w:val="007F382B"/>
    <w:pPr>
      <w:tabs>
        <w:tab w:val="center" w:pos="4819"/>
        <w:tab w:val="right" w:pos="9638"/>
      </w:tabs>
    </w:pPr>
  </w:style>
  <w:style w:type="character" w:customStyle="1" w:styleId="PidipaginaCarattere">
    <w:name w:val="Piè di pagina Carattere"/>
    <w:basedOn w:val="Carpredefinitoparagrafo"/>
    <w:link w:val="Pidipagina"/>
    <w:uiPriority w:val="99"/>
    <w:rsid w:val="007F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9774">
      <w:bodyDiv w:val="1"/>
      <w:marLeft w:val="0"/>
      <w:marRight w:val="0"/>
      <w:marTop w:val="0"/>
      <w:marBottom w:val="0"/>
      <w:divBdr>
        <w:top w:val="none" w:sz="0" w:space="0" w:color="auto"/>
        <w:left w:val="none" w:sz="0" w:space="0" w:color="auto"/>
        <w:bottom w:val="none" w:sz="0" w:space="0" w:color="auto"/>
        <w:right w:val="none" w:sz="0" w:space="0" w:color="auto"/>
      </w:divBdr>
      <w:divsChild>
        <w:div w:id="211621326">
          <w:marLeft w:val="0"/>
          <w:marRight w:val="0"/>
          <w:marTop w:val="0"/>
          <w:marBottom w:val="0"/>
          <w:divBdr>
            <w:top w:val="none" w:sz="0" w:space="0" w:color="auto"/>
            <w:left w:val="none" w:sz="0" w:space="0" w:color="auto"/>
            <w:bottom w:val="none" w:sz="0" w:space="0" w:color="auto"/>
            <w:right w:val="none" w:sz="0" w:space="0" w:color="auto"/>
          </w:divBdr>
          <w:divsChild>
            <w:div w:id="263653880">
              <w:marLeft w:val="0"/>
              <w:marRight w:val="0"/>
              <w:marTop w:val="0"/>
              <w:marBottom w:val="0"/>
              <w:divBdr>
                <w:top w:val="none" w:sz="0" w:space="0" w:color="auto"/>
                <w:left w:val="none" w:sz="0" w:space="0" w:color="auto"/>
                <w:bottom w:val="none" w:sz="0" w:space="0" w:color="auto"/>
                <w:right w:val="none" w:sz="0" w:space="0" w:color="auto"/>
              </w:divBdr>
              <w:divsChild>
                <w:div w:id="56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0968">
          <w:marLeft w:val="0"/>
          <w:marRight w:val="0"/>
          <w:marTop w:val="0"/>
          <w:marBottom w:val="0"/>
          <w:divBdr>
            <w:top w:val="none" w:sz="0" w:space="0" w:color="auto"/>
            <w:left w:val="none" w:sz="0" w:space="0" w:color="auto"/>
            <w:bottom w:val="none" w:sz="0" w:space="0" w:color="auto"/>
            <w:right w:val="none" w:sz="0" w:space="0" w:color="auto"/>
          </w:divBdr>
          <w:divsChild>
            <w:div w:id="1441800079">
              <w:marLeft w:val="0"/>
              <w:marRight w:val="0"/>
              <w:marTop w:val="0"/>
              <w:marBottom w:val="0"/>
              <w:divBdr>
                <w:top w:val="none" w:sz="0" w:space="0" w:color="auto"/>
                <w:left w:val="none" w:sz="0" w:space="0" w:color="auto"/>
                <w:bottom w:val="none" w:sz="0" w:space="0" w:color="auto"/>
                <w:right w:val="none" w:sz="0" w:space="0" w:color="auto"/>
              </w:divBdr>
              <w:divsChild>
                <w:div w:id="165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719">
      <w:bodyDiv w:val="1"/>
      <w:marLeft w:val="0"/>
      <w:marRight w:val="0"/>
      <w:marTop w:val="0"/>
      <w:marBottom w:val="0"/>
      <w:divBdr>
        <w:top w:val="none" w:sz="0" w:space="0" w:color="auto"/>
        <w:left w:val="none" w:sz="0" w:space="0" w:color="auto"/>
        <w:bottom w:val="none" w:sz="0" w:space="0" w:color="auto"/>
        <w:right w:val="none" w:sz="0" w:space="0" w:color="auto"/>
      </w:divBdr>
    </w:div>
    <w:div w:id="151138924">
      <w:bodyDiv w:val="1"/>
      <w:marLeft w:val="0"/>
      <w:marRight w:val="0"/>
      <w:marTop w:val="0"/>
      <w:marBottom w:val="0"/>
      <w:divBdr>
        <w:top w:val="none" w:sz="0" w:space="0" w:color="auto"/>
        <w:left w:val="none" w:sz="0" w:space="0" w:color="auto"/>
        <w:bottom w:val="none" w:sz="0" w:space="0" w:color="auto"/>
        <w:right w:val="none" w:sz="0" w:space="0" w:color="auto"/>
      </w:divBdr>
      <w:divsChild>
        <w:div w:id="1038506941">
          <w:marLeft w:val="0"/>
          <w:marRight w:val="0"/>
          <w:marTop w:val="0"/>
          <w:marBottom w:val="0"/>
          <w:divBdr>
            <w:top w:val="none" w:sz="0" w:space="0" w:color="auto"/>
            <w:left w:val="none" w:sz="0" w:space="0" w:color="auto"/>
            <w:bottom w:val="none" w:sz="0" w:space="0" w:color="auto"/>
            <w:right w:val="none" w:sz="0" w:space="0" w:color="auto"/>
          </w:divBdr>
          <w:divsChild>
            <w:div w:id="1447894373">
              <w:marLeft w:val="0"/>
              <w:marRight w:val="0"/>
              <w:marTop w:val="0"/>
              <w:marBottom w:val="0"/>
              <w:divBdr>
                <w:top w:val="none" w:sz="0" w:space="0" w:color="auto"/>
                <w:left w:val="none" w:sz="0" w:space="0" w:color="auto"/>
                <w:bottom w:val="none" w:sz="0" w:space="0" w:color="auto"/>
                <w:right w:val="none" w:sz="0" w:space="0" w:color="auto"/>
              </w:divBdr>
              <w:divsChild>
                <w:div w:id="3414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1317">
      <w:bodyDiv w:val="1"/>
      <w:marLeft w:val="0"/>
      <w:marRight w:val="0"/>
      <w:marTop w:val="0"/>
      <w:marBottom w:val="0"/>
      <w:divBdr>
        <w:top w:val="none" w:sz="0" w:space="0" w:color="auto"/>
        <w:left w:val="none" w:sz="0" w:space="0" w:color="auto"/>
        <w:bottom w:val="none" w:sz="0" w:space="0" w:color="auto"/>
        <w:right w:val="none" w:sz="0" w:space="0" w:color="auto"/>
      </w:divBdr>
    </w:div>
    <w:div w:id="480192000">
      <w:bodyDiv w:val="1"/>
      <w:marLeft w:val="0"/>
      <w:marRight w:val="0"/>
      <w:marTop w:val="0"/>
      <w:marBottom w:val="0"/>
      <w:divBdr>
        <w:top w:val="none" w:sz="0" w:space="0" w:color="auto"/>
        <w:left w:val="none" w:sz="0" w:space="0" w:color="auto"/>
        <w:bottom w:val="none" w:sz="0" w:space="0" w:color="auto"/>
        <w:right w:val="none" w:sz="0" w:space="0" w:color="auto"/>
      </w:divBdr>
      <w:divsChild>
        <w:div w:id="2140419573">
          <w:marLeft w:val="0"/>
          <w:marRight w:val="0"/>
          <w:marTop w:val="0"/>
          <w:marBottom w:val="0"/>
          <w:divBdr>
            <w:top w:val="none" w:sz="0" w:space="0" w:color="auto"/>
            <w:left w:val="none" w:sz="0" w:space="0" w:color="auto"/>
            <w:bottom w:val="none" w:sz="0" w:space="0" w:color="auto"/>
            <w:right w:val="none" w:sz="0" w:space="0" w:color="auto"/>
          </w:divBdr>
          <w:divsChild>
            <w:div w:id="318466889">
              <w:marLeft w:val="0"/>
              <w:marRight w:val="0"/>
              <w:marTop w:val="0"/>
              <w:marBottom w:val="0"/>
              <w:divBdr>
                <w:top w:val="none" w:sz="0" w:space="0" w:color="auto"/>
                <w:left w:val="none" w:sz="0" w:space="0" w:color="auto"/>
                <w:bottom w:val="none" w:sz="0" w:space="0" w:color="auto"/>
                <w:right w:val="none" w:sz="0" w:space="0" w:color="auto"/>
              </w:divBdr>
              <w:divsChild>
                <w:div w:id="16162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490911">
      <w:bodyDiv w:val="1"/>
      <w:marLeft w:val="0"/>
      <w:marRight w:val="0"/>
      <w:marTop w:val="0"/>
      <w:marBottom w:val="0"/>
      <w:divBdr>
        <w:top w:val="none" w:sz="0" w:space="0" w:color="auto"/>
        <w:left w:val="none" w:sz="0" w:space="0" w:color="auto"/>
        <w:bottom w:val="none" w:sz="0" w:space="0" w:color="auto"/>
        <w:right w:val="none" w:sz="0" w:space="0" w:color="auto"/>
      </w:divBdr>
    </w:div>
    <w:div w:id="687222500">
      <w:bodyDiv w:val="1"/>
      <w:marLeft w:val="0"/>
      <w:marRight w:val="0"/>
      <w:marTop w:val="0"/>
      <w:marBottom w:val="0"/>
      <w:divBdr>
        <w:top w:val="none" w:sz="0" w:space="0" w:color="auto"/>
        <w:left w:val="none" w:sz="0" w:space="0" w:color="auto"/>
        <w:bottom w:val="none" w:sz="0" w:space="0" w:color="auto"/>
        <w:right w:val="none" w:sz="0" w:space="0" w:color="auto"/>
      </w:divBdr>
    </w:div>
    <w:div w:id="928395321">
      <w:bodyDiv w:val="1"/>
      <w:marLeft w:val="0"/>
      <w:marRight w:val="0"/>
      <w:marTop w:val="0"/>
      <w:marBottom w:val="0"/>
      <w:divBdr>
        <w:top w:val="none" w:sz="0" w:space="0" w:color="auto"/>
        <w:left w:val="none" w:sz="0" w:space="0" w:color="auto"/>
        <w:bottom w:val="none" w:sz="0" w:space="0" w:color="auto"/>
        <w:right w:val="none" w:sz="0" w:space="0" w:color="auto"/>
      </w:divBdr>
      <w:divsChild>
        <w:div w:id="1030573656">
          <w:marLeft w:val="0"/>
          <w:marRight w:val="0"/>
          <w:marTop w:val="0"/>
          <w:marBottom w:val="0"/>
          <w:divBdr>
            <w:top w:val="none" w:sz="0" w:space="0" w:color="auto"/>
            <w:left w:val="none" w:sz="0" w:space="0" w:color="auto"/>
            <w:bottom w:val="none" w:sz="0" w:space="0" w:color="auto"/>
            <w:right w:val="none" w:sz="0" w:space="0" w:color="auto"/>
          </w:divBdr>
          <w:divsChild>
            <w:div w:id="69813414">
              <w:marLeft w:val="0"/>
              <w:marRight w:val="0"/>
              <w:marTop w:val="0"/>
              <w:marBottom w:val="0"/>
              <w:divBdr>
                <w:top w:val="none" w:sz="0" w:space="0" w:color="auto"/>
                <w:left w:val="none" w:sz="0" w:space="0" w:color="auto"/>
                <w:bottom w:val="none" w:sz="0" w:space="0" w:color="auto"/>
                <w:right w:val="none" w:sz="0" w:space="0" w:color="auto"/>
              </w:divBdr>
              <w:divsChild>
                <w:div w:id="4761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980">
      <w:bodyDiv w:val="1"/>
      <w:marLeft w:val="0"/>
      <w:marRight w:val="0"/>
      <w:marTop w:val="0"/>
      <w:marBottom w:val="0"/>
      <w:divBdr>
        <w:top w:val="none" w:sz="0" w:space="0" w:color="auto"/>
        <w:left w:val="none" w:sz="0" w:space="0" w:color="auto"/>
        <w:bottom w:val="none" w:sz="0" w:space="0" w:color="auto"/>
        <w:right w:val="none" w:sz="0" w:space="0" w:color="auto"/>
      </w:divBdr>
    </w:div>
    <w:div w:id="1064066280">
      <w:bodyDiv w:val="1"/>
      <w:marLeft w:val="0"/>
      <w:marRight w:val="0"/>
      <w:marTop w:val="0"/>
      <w:marBottom w:val="0"/>
      <w:divBdr>
        <w:top w:val="none" w:sz="0" w:space="0" w:color="auto"/>
        <w:left w:val="none" w:sz="0" w:space="0" w:color="auto"/>
        <w:bottom w:val="none" w:sz="0" w:space="0" w:color="auto"/>
        <w:right w:val="none" w:sz="0" w:space="0" w:color="auto"/>
      </w:divBdr>
    </w:div>
    <w:div w:id="1092822127">
      <w:bodyDiv w:val="1"/>
      <w:marLeft w:val="0"/>
      <w:marRight w:val="0"/>
      <w:marTop w:val="0"/>
      <w:marBottom w:val="0"/>
      <w:divBdr>
        <w:top w:val="none" w:sz="0" w:space="0" w:color="auto"/>
        <w:left w:val="none" w:sz="0" w:space="0" w:color="auto"/>
        <w:bottom w:val="none" w:sz="0" w:space="0" w:color="auto"/>
        <w:right w:val="none" w:sz="0" w:space="0" w:color="auto"/>
      </w:divBdr>
    </w:div>
    <w:div w:id="1103766380">
      <w:bodyDiv w:val="1"/>
      <w:marLeft w:val="0"/>
      <w:marRight w:val="0"/>
      <w:marTop w:val="0"/>
      <w:marBottom w:val="0"/>
      <w:divBdr>
        <w:top w:val="none" w:sz="0" w:space="0" w:color="auto"/>
        <w:left w:val="none" w:sz="0" w:space="0" w:color="auto"/>
        <w:bottom w:val="none" w:sz="0" w:space="0" w:color="auto"/>
        <w:right w:val="none" w:sz="0" w:space="0" w:color="auto"/>
      </w:divBdr>
      <w:divsChild>
        <w:div w:id="780345368">
          <w:marLeft w:val="0"/>
          <w:marRight w:val="0"/>
          <w:marTop w:val="0"/>
          <w:marBottom w:val="0"/>
          <w:divBdr>
            <w:top w:val="none" w:sz="0" w:space="0" w:color="auto"/>
            <w:left w:val="none" w:sz="0" w:space="0" w:color="auto"/>
            <w:bottom w:val="none" w:sz="0" w:space="0" w:color="auto"/>
            <w:right w:val="none" w:sz="0" w:space="0" w:color="auto"/>
          </w:divBdr>
          <w:divsChild>
            <w:div w:id="606499345">
              <w:marLeft w:val="0"/>
              <w:marRight w:val="0"/>
              <w:marTop w:val="0"/>
              <w:marBottom w:val="0"/>
              <w:divBdr>
                <w:top w:val="none" w:sz="0" w:space="0" w:color="auto"/>
                <w:left w:val="none" w:sz="0" w:space="0" w:color="auto"/>
                <w:bottom w:val="none" w:sz="0" w:space="0" w:color="auto"/>
                <w:right w:val="none" w:sz="0" w:space="0" w:color="auto"/>
              </w:divBdr>
              <w:divsChild>
                <w:div w:id="2827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7056">
      <w:bodyDiv w:val="1"/>
      <w:marLeft w:val="0"/>
      <w:marRight w:val="0"/>
      <w:marTop w:val="0"/>
      <w:marBottom w:val="0"/>
      <w:divBdr>
        <w:top w:val="none" w:sz="0" w:space="0" w:color="auto"/>
        <w:left w:val="none" w:sz="0" w:space="0" w:color="auto"/>
        <w:bottom w:val="none" w:sz="0" w:space="0" w:color="auto"/>
        <w:right w:val="none" w:sz="0" w:space="0" w:color="auto"/>
      </w:divBdr>
    </w:div>
    <w:div w:id="1283029633">
      <w:bodyDiv w:val="1"/>
      <w:marLeft w:val="0"/>
      <w:marRight w:val="0"/>
      <w:marTop w:val="0"/>
      <w:marBottom w:val="0"/>
      <w:divBdr>
        <w:top w:val="none" w:sz="0" w:space="0" w:color="auto"/>
        <w:left w:val="none" w:sz="0" w:space="0" w:color="auto"/>
        <w:bottom w:val="none" w:sz="0" w:space="0" w:color="auto"/>
        <w:right w:val="none" w:sz="0" w:space="0" w:color="auto"/>
      </w:divBdr>
    </w:div>
    <w:div w:id="1369917755">
      <w:bodyDiv w:val="1"/>
      <w:marLeft w:val="0"/>
      <w:marRight w:val="0"/>
      <w:marTop w:val="0"/>
      <w:marBottom w:val="0"/>
      <w:divBdr>
        <w:top w:val="none" w:sz="0" w:space="0" w:color="auto"/>
        <w:left w:val="none" w:sz="0" w:space="0" w:color="auto"/>
        <w:bottom w:val="none" w:sz="0" w:space="0" w:color="auto"/>
        <w:right w:val="none" w:sz="0" w:space="0" w:color="auto"/>
      </w:divBdr>
      <w:divsChild>
        <w:div w:id="1883983141">
          <w:marLeft w:val="0"/>
          <w:marRight w:val="0"/>
          <w:marTop w:val="0"/>
          <w:marBottom w:val="0"/>
          <w:divBdr>
            <w:top w:val="none" w:sz="0" w:space="0" w:color="auto"/>
            <w:left w:val="none" w:sz="0" w:space="0" w:color="auto"/>
            <w:bottom w:val="none" w:sz="0" w:space="0" w:color="auto"/>
            <w:right w:val="none" w:sz="0" w:space="0" w:color="auto"/>
          </w:divBdr>
          <w:divsChild>
            <w:div w:id="227157161">
              <w:marLeft w:val="0"/>
              <w:marRight w:val="0"/>
              <w:marTop w:val="0"/>
              <w:marBottom w:val="0"/>
              <w:divBdr>
                <w:top w:val="none" w:sz="0" w:space="0" w:color="auto"/>
                <w:left w:val="none" w:sz="0" w:space="0" w:color="auto"/>
                <w:bottom w:val="none" w:sz="0" w:space="0" w:color="auto"/>
                <w:right w:val="none" w:sz="0" w:space="0" w:color="auto"/>
              </w:divBdr>
              <w:divsChild>
                <w:div w:id="5948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9535">
          <w:marLeft w:val="0"/>
          <w:marRight w:val="0"/>
          <w:marTop w:val="0"/>
          <w:marBottom w:val="0"/>
          <w:divBdr>
            <w:top w:val="none" w:sz="0" w:space="0" w:color="auto"/>
            <w:left w:val="none" w:sz="0" w:space="0" w:color="auto"/>
            <w:bottom w:val="none" w:sz="0" w:space="0" w:color="auto"/>
            <w:right w:val="none" w:sz="0" w:space="0" w:color="auto"/>
          </w:divBdr>
          <w:divsChild>
            <w:div w:id="1750694385">
              <w:marLeft w:val="0"/>
              <w:marRight w:val="0"/>
              <w:marTop w:val="0"/>
              <w:marBottom w:val="0"/>
              <w:divBdr>
                <w:top w:val="none" w:sz="0" w:space="0" w:color="auto"/>
                <w:left w:val="none" w:sz="0" w:space="0" w:color="auto"/>
                <w:bottom w:val="none" w:sz="0" w:space="0" w:color="auto"/>
                <w:right w:val="none" w:sz="0" w:space="0" w:color="auto"/>
              </w:divBdr>
              <w:divsChild>
                <w:div w:id="4257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5993">
      <w:bodyDiv w:val="1"/>
      <w:marLeft w:val="0"/>
      <w:marRight w:val="0"/>
      <w:marTop w:val="0"/>
      <w:marBottom w:val="0"/>
      <w:divBdr>
        <w:top w:val="none" w:sz="0" w:space="0" w:color="auto"/>
        <w:left w:val="none" w:sz="0" w:space="0" w:color="auto"/>
        <w:bottom w:val="none" w:sz="0" w:space="0" w:color="auto"/>
        <w:right w:val="none" w:sz="0" w:space="0" w:color="auto"/>
      </w:divBdr>
    </w:div>
    <w:div w:id="1641232438">
      <w:bodyDiv w:val="1"/>
      <w:marLeft w:val="0"/>
      <w:marRight w:val="0"/>
      <w:marTop w:val="0"/>
      <w:marBottom w:val="0"/>
      <w:divBdr>
        <w:top w:val="none" w:sz="0" w:space="0" w:color="auto"/>
        <w:left w:val="none" w:sz="0" w:space="0" w:color="auto"/>
        <w:bottom w:val="none" w:sz="0" w:space="0" w:color="auto"/>
        <w:right w:val="none" w:sz="0" w:space="0" w:color="auto"/>
      </w:divBdr>
    </w:div>
    <w:div w:id="1707487255">
      <w:bodyDiv w:val="1"/>
      <w:marLeft w:val="0"/>
      <w:marRight w:val="0"/>
      <w:marTop w:val="0"/>
      <w:marBottom w:val="0"/>
      <w:divBdr>
        <w:top w:val="none" w:sz="0" w:space="0" w:color="auto"/>
        <w:left w:val="none" w:sz="0" w:space="0" w:color="auto"/>
        <w:bottom w:val="none" w:sz="0" w:space="0" w:color="auto"/>
        <w:right w:val="none" w:sz="0" w:space="0" w:color="auto"/>
      </w:divBdr>
    </w:div>
    <w:div w:id="1730229250">
      <w:bodyDiv w:val="1"/>
      <w:marLeft w:val="0"/>
      <w:marRight w:val="0"/>
      <w:marTop w:val="0"/>
      <w:marBottom w:val="0"/>
      <w:divBdr>
        <w:top w:val="none" w:sz="0" w:space="0" w:color="auto"/>
        <w:left w:val="none" w:sz="0" w:space="0" w:color="auto"/>
        <w:bottom w:val="none" w:sz="0" w:space="0" w:color="auto"/>
        <w:right w:val="none" w:sz="0" w:space="0" w:color="auto"/>
      </w:divBdr>
    </w:div>
    <w:div w:id="1787307841">
      <w:bodyDiv w:val="1"/>
      <w:marLeft w:val="0"/>
      <w:marRight w:val="0"/>
      <w:marTop w:val="0"/>
      <w:marBottom w:val="0"/>
      <w:divBdr>
        <w:top w:val="none" w:sz="0" w:space="0" w:color="auto"/>
        <w:left w:val="none" w:sz="0" w:space="0" w:color="auto"/>
        <w:bottom w:val="none" w:sz="0" w:space="0" w:color="auto"/>
        <w:right w:val="none" w:sz="0" w:space="0" w:color="auto"/>
      </w:divBdr>
    </w:div>
    <w:div w:id="1809469274">
      <w:bodyDiv w:val="1"/>
      <w:marLeft w:val="0"/>
      <w:marRight w:val="0"/>
      <w:marTop w:val="0"/>
      <w:marBottom w:val="0"/>
      <w:divBdr>
        <w:top w:val="none" w:sz="0" w:space="0" w:color="auto"/>
        <w:left w:val="none" w:sz="0" w:space="0" w:color="auto"/>
        <w:bottom w:val="none" w:sz="0" w:space="0" w:color="auto"/>
        <w:right w:val="none" w:sz="0" w:space="0" w:color="auto"/>
      </w:divBdr>
      <w:divsChild>
        <w:div w:id="878707399">
          <w:marLeft w:val="0"/>
          <w:marRight w:val="0"/>
          <w:marTop w:val="0"/>
          <w:marBottom w:val="0"/>
          <w:divBdr>
            <w:top w:val="none" w:sz="0" w:space="0" w:color="auto"/>
            <w:left w:val="none" w:sz="0" w:space="0" w:color="auto"/>
            <w:bottom w:val="none" w:sz="0" w:space="0" w:color="auto"/>
            <w:right w:val="none" w:sz="0" w:space="0" w:color="auto"/>
          </w:divBdr>
          <w:divsChild>
            <w:div w:id="1465150172">
              <w:marLeft w:val="0"/>
              <w:marRight w:val="0"/>
              <w:marTop w:val="0"/>
              <w:marBottom w:val="0"/>
              <w:divBdr>
                <w:top w:val="none" w:sz="0" w:space="0" w:color="auto"/>
                <w:left w:val="none" w:sz="0" w:space="0" w:color="auto"/>
                <w:bottom w:val="none" w:sz="0" w:space="0" w:color="auto"/>
                <w:right w:val="none" w:sz="0" w:space="0" w:color="auto"/>
              </w:divBdr>
              <w:divsChild>
                <w:div w:id="6114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2138">
          <w:marLeft w:val="0"/>
          <w:marRight w:val="0"/>
          <w:marTop w:val="0"/>
          <w:marBottom w:val="0"/>
          <w:divBdr>
            <w:top w:val="none" w:sz="0" w:space="0" w:color="auto"/>
            <w:left w:val="none" w:sz="0" w:space="0" w:color="auto"/>
            <w:bottom w:val="none" w:sz="0" w:space="0" w:color="auto"/>
            <w:right w:val="none" w:sz="0" w:space="0" w:color="auto"/>
          </w:divBdr>
          <w:divsChild>
            <w:div w:id="902983128">
              <w:marLeft w:val="0"/>
              <w:marRight w:val="0"/>
              <w:marTop w:val="0"/>
              <w:marBottom w:val="0"/>
              <w:divBdr>
                <w:top w:val="none" w:sz="0" w:space="0" w:color="auto"/>
                <w:left w:val="none" w:sz="0" w:space="0" w:color="auto"/>
                <w:bottom w:val="none" w:sz="0" w:space="0" w:color="auto"/>
                <w:right w:val="none" w:sz="0" w:space="0" w:color="auto"/>
              </w:divBdr>
              <w:divsChild>
                <w:div w:id="4655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37514">
      <w:bodyDiv w:val="1"/>
      <w:marLeft w:val="0"/>
      <w:marRight w:val="0"/>
      <w:marTop w:val="0"/>
      <w:marBottom w:val="0"/>
      <w:divBdr>
        <w:top w:val="none" w:sz="0" w:space="0" w:color="auto"/>
        <w:left w:val="none" w:sz="0" w:space="0" w:color="auto"/>
        <w:bottom w:val="none" w:sz="0" w:space="0" w:color="auto"/>
        <w:right w:val="none" w:sz="0" w:space="0" w:color="auto"/>
      </w:divBdr>
      <w:divsChild>
        <w:div w:id="167327400">
          <w:marLeft w:val="0"/>
          <w:marRight w:val="0"/>
          <w:marTop w:val="0"/>
          <w:marBottom w:val="0"/>
          <w:divBdr>
            <w:top w:val="none" w:sz="0" w:space="0" w:color="auto"/>
            <w:left w:val="none" w:sz="0" w:space="0" w:color="auto"/>
            <w:bottom w:val="none" w:sz="0" w:space="0" w:color="auto"/>
            <w:right w:val="none" w:sz="0" w:space="0" w:color="auto"/>
          </w:divBdr>
          <w:divsChild>
            <w:div w:id="249317588">
              <w:marLeft w:val="0"/>
              <w:marRight w:val="0"/>
              <w:marTop w:val="0"/>
              <w:marBottom w:val="0"/>
              <w:divBdr>
                <w:top w:val="none" w:sz="0" w:space="0" w:color="auto"/>
                <w:left w:val="none" w:sz="0" w:space="0" w:color="auto"/>
                <w:bottom w:val="none" w:sz="0" w:space="0" w:color="auto"/>
                <w:right w:val="none" w:sz="0" w:space="0" w:color="auto"/>
              </w:divBdr>
              <w:divsChild>
                <w:div w:id="21038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501">
          <w:marLeft w:val="0"/>
          <w:marRight w:val="0"/>
          <w:marTop w:val="0"/>
          <w:marBottom w:val="0"/>
          <w:divBdr>
            <w:top w:val="none" w:sz="0" w:space="0" w:color="auto"/>
            <w:left w:val="none" w:sz="0" w:space="0" w:color="auto"/>
            <w:bottom w:val="none" w:sz="0" w:space="0" w:color="auto"/>
            <w:right w:val="none" w:sz="0" w:space="0" w:color="auto"/>
          </w:divBdr>
          <w:divsChild>
            <w:div w:id="2122798004">
              <w:marLeft w:val="0"/>
              <w:marRight w:val="0"/>
              <w:marTop w:val="0"/>
              <w:marBottom w:val="0"/>
              <w:divBdr>
                <w:top w:val="none" w:sz="0" w:space="0" w:color="auto"/>
                <w:left w:val="none" w:sz="0" w:space="0" w:color="auto"/>
                <w:bottom w:val="none" w:sz="0" w:space="0" w:color="auto"/>
                <w:right w:val="none" w:sz="0" w:space="0" w:color="auto"/>
              </w:divBdr>
              <w:divsChild>
                <w:div w:id="19059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nyurl.com/PMG-Monopoli" TargetMode="External"/><Relationship Id="rId3" Type="http://schemas.openxmlformats.org/officeDocument/2006/relationships/settings" Target="settings.xml"/><Relationship Id="rId7" Type="http://schemas.openxmlformats.org/officeDocument/2006/relationships/hyperlink" Target="https://tinyurl.com/PMG-Fasa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PMG-Polign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1662</Words>
  <Characters>9478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 Abbasciano</dc:creator>
  <cp:lastModifiedBy>Microsoft Office User</cp:lastModifiedBy>
  <cp:revision>2</cp:revision>
  <dcterms:created xsi:type="dcterms:W3CDTF">2025-04-04T10:58:00Z</dcterms:created>
  <dcterms:modified xsi:type="dcterms:W3CDTF">2025-04-04T10:58:00Z</dcterms:modified>
</cp:coreProperties>
</file>