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CC7B" w14:textId="5C4DAB18" w:rsidR="00EB776B" w:rsidRPr="00BC27D3" w:rsidRDefault="008A6E84" w:rsidP="00BC27D3">
      <w:pPr>
        <w:spacing w:after="0" w:line="360" w:lineRule="auto"/>
        <w:rPr>
          <w:rFonts w:cstheme="minorHAnsi"/>
        </w:rPr>
      </w:pPr>
      <w:r w:rsidRPr="00BC27D3">
        <w:rPr>
          <w:rFonts w:cstheme="minorHAnsi"/>
        </w:rPr>
        <w:t xml:space="preserve">OGGETTO: INCENDIO AZIENDA ECO AMBIENTE SUD SRL – FASANO – </w:t>
      </w:r>
      <w:r w:rsidR="00EB776B" w:rsidRPr="00BC27D3">
        <w:rPr>
          <w:rFonts w:cstheme="minorHAnsi"/>
        </w:rPr>
        <w:t>ORDINANZA CONTINGIBILE ED URGENTE PER LA RIM</w:t>
      </w:r>
      <w:r w:rsidR="00454B1E" w:rsidRPr="00BC27D3">
        <w:rPr>
          <w:rFonts w:cstheme="minorHAnsi"/>
        </w:rPr>
        <w:t>O</w:t>
      </w:r>
      <w:r w:rsidR="00EB776B" w:rsidRPr="00BC27D3">
        <w:rPr>
          <w:rFonts w:cstheme="minorHAnsi"/>
        </w:rPr>
        <w:t>ZIONE DI PERICOLI P</w:t>
      </w:r>
      <w:r w:rsidR="000517F7" w:rsidRPr="00BC27D3">
        <w:rPr>
          <w:rFonts w:cstheme="minorHAnsi"/>
        </w:rPr>
        <w:t>E</w:t>
      </w:r>
      <w:r w:rsidR="00EB776B" w:rsidRPr="00BC27D3">
        <w:rPr>
          <w:rFonts w:cstheme="minorHAnsi"/>
        </w:rPr>
        <w:t xml:space="preserve">R TEMUTO DANNO A </w:t>
      </w:r>
      <w:r w:rsidR="00454B1E" w:rsidRPr="00BC27D3">
        <w:rPr>
          <w:rFonts w:cstheme="minorHAnsi"/>
        </w:rPr>
        <w:t>PERSONE O</w:t>
      </w:r>
      <w:r w:rsidR="00EB776B" w:rsidRPr="00BC27D3">
        <w:rPr>
          <w:rFonts w:cstheme="minorHAnsi"/>
        </w:rPr>
        <w:t xml:space="preserve"> COSE</w:t>
      </w:r>
    </w:p>
    <w:p w14:paraId="00EA8D1F" w14:textId="77777777" w:rsidR="008A6E84" w:rsidRPr="00BC27D3" w:rsidRDefault="008A6E84" w:rsidP="00BC27D3">
      <w:pPr>
        <w:spacing w:after="0" w:line="360" w:lineRule="auto"/>
        <w:rPr>
          <w:rFonts w:cstheme="minorHAnsi"/>
        </w:rPr>
      </w:pPr>
    </w:p>
    <w:p w14:paraId="41348107" w14:textId="77777777" w:rsidR="008A6E84" w:rsidRPr="00BC27D3" w:rsidRDefault="008A6E84" w:rsidP="00BC27D3">
      <w:pPr>
        <w:spacing w:after="0" w:line="360" w:lineRule="auto"/>
        <w:jc w:val="center"/>
        <w:rPr>
          <w:rFonts w:cstheme="minorHAnsi"/>
          <w:b/>
        </w:rPr>
      </w:pPr>
      <w:r w:rsidRPr="00BC27D3">
        <w:rPr>
          <w:rFonts w:cstheme="minorHAnsi"/>
          <w:b/>
        </w:rPr>
        <w:t>IL SINDACO</w:t>
      </w:r>
    </w:p>
    <w:p w14:paraId="1646CE2D" w14:textId="77777777" w:rsidR="008A6E84" w:rsidRPr="00BC27D3" w:rsidRDefault="008A6E84" w:rsidP="00BC27D3">
      <w:pPr>
        <w:spacing w:after="0" w:line="360" w:lineRule="auto"/>
        <w:jc w:val="center"/>
        <w:rPr>
          <w:rFonts w:cstheme="minorHAnsi"/>
          <w:b/>
        </w:rPr>
      </w:pPr>
    </w:p>
    <w:p w14:paraId="3560511E" w14:textId="77777777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  <w:bCs/>
        </w:rPr>
        <w:t>Visto</w:t>
      </w:r>
      <w:r w:rsidRPr="00BC27D3">
        <w:rPr>
          <w:rFonts w:cstheme="minorHAnsi"/>
        </w:rPr>
        <w:t xml:space="preserve"> il verbale di proclamazione dell’elezione alla carica di Sindaco del dott. Francesco Zaccaria del 14 ottobre 2021, redatto ai sensi dell’art. 71, comma 6, del decreto legislativo 18.08.2000, n. 267; </w:t>
      </w:r>
    </w:p>
    <w:p w14:paraId="4B14AB4A" w14:textId="77777777" w:rsidR="008A6E84" w:rsidRPr="00BC27D3" w:rsidRDefault="008A6E84" w:rsidP="00BC27D3">
      <w:pPr>
        <w:spacing w:after="0" w:line="360" w:lineRule="auto"/>
        <w:rPr>
          <w:rFonts w:cstheme="minorHAnsi"/>
        </w:rPr>
      </w:pPr>
    </w:p>
    <w:p w14:paraId="72FC02FB" w14:textId="77777777" w:rsidR="008A6E84" w:rsidRPr="00BC27D3" w:rsidRDefault="008A6E84" w:rsidP="00BC27D3">
      <w:pPr>
        <w:spacing w:after="0" w:line="360" w:lineRule="auto"/>
        <w:rPr>
          <w:rFonts w:cstheme="minorHAnsi"/>
        </w:rPr>
      </w:pPr>
      <w:r w:rsidRPr="00BC27D3">
        <w:rPr>
          <w:rFonts w:cstheme="minorHAnsi"/>
        </w:rPr>
        <w:t>Dato atto che:</w:t>
      </w:r>
    </w:p>
    <w:p w14:paraId="490B53DD" w14:textId="46A3A839" w:rsidR="008A6E84" w:rsidRPr="00BC27D3" w:rsidRDefault="008A6E84" w:rsidP="00BC27D3">
      <w:pPr>
        <w:pStyle w:val="Paragrafoelenco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BC27D3">
        <w:rPr>
          <w:rFonts w:cstheme="minorHAnsi"/>
        </w:rPr>
        <w:t xml:space="preserve">nelle ore serali del 1° luglio </w:t>
      </w:r>
      <w:r w:rsidR="000517F7" w:rsidRPr="00BC27D3">
        <w:rPr>
          <w:rFonts w:cstheme="minorHAnsi"/>
        </w:rPr>
        <w:t>2025 è</w:t>
      </w:r>
      <w:r w:rsidRPr="00BC27D3">
        <w:rPr>
          <w:rFonts w:cstheme="minorHAnsi"/>
        </w:rPr>
        <w:t xml:space="preserve"> divampato un incendio di rilevanti dimensioni presso l’impianto rifiuti “Eco Ambiente Sud” sito in Fasano, Strada comunale </w:t>
      </w:r>
      <w:proofErr w:type="spellStart"/>
      <w:r w:rsidRPr="00BC27D3">
        <w:rPr>
          <w:rFonts w:cstheme="minorHAnsi"/>
        </w:rPr>
        <w:t>Fascianello</w:t>
      </w:r>
      <w:proofErr w:type="spellEnd"/>
      <w:r w:rsidRPr="00BC27D3">
        <w:rPr>
          <w:rFonts w:cstheme="minorHAnsi"/>
        </w:rPr>
        <w:t xml:space="preserve"> n. 51;</w:t>
      </w:r>
    </w:p>
    <w:p w14:paraId="5CF53461" w14:textId="77777777" w:rsidR="008A6E84" w:rsidRPr="00BC27D3" w:rsidRDefault="008A6E84" w:rsidP="00BC27D3">
      <w:pPr>
        <w:pStyle w:val="Paragrafoelenco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BC27D3">
        <w:rPr>
          <w:rFonts w:cstheme="minorHAnsi"/>
        </w:rPr>
        <w:t>sul posto sono prontamente intervenute che squadre dei Vigili del Fuoco per le prescritte azioni di soccorso pubblico e urgente per lo spegnimento dell’incendio</w:t>
      </w:r>
      <w:r w:rsidRPr="00BC27D3">
        <w:rPr>
          <w:rFonts w:cstheme="minorHAnsi"/>
        </w:rPr>
        <w:t>;</w:t>
      </w:r>
    </w:p>
    <w:p w14:paraId="722FCFBE" w14:textId="77777777" w:rsidR="008A6E84" w:rsidRPr="00BC27D3" w:rsidRDefault="008A6E84" w:rsidP="00BC27D3">
      <w:pPr>
        <w:spacing w:after="0" w:line="360" w:lineRule="auto"/>
        <w:rPr>
          <w:rFonts w:cstheme="minorHAnsi"/>
        </w:rPr>
      </w:pPr>
    </w:p>
    <w:p w14:paraId="2F418F01" w14:textId="45E74A86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Richiamate le attività congiunte del Comune, Polizia locale e Protezione civile, attraverso gli organismi preposti, nonché del Corpo dei Vigili del Fuoco e dell’Arpa Puglia, sinergicamente orientate allo spegnimento del fuoco, alla valutazione degli effetti della nube di fumo prodotta dall’incendio, nonché all’adozione di tutte le misure idonee atte a mitigare egli effetti dell’evento e soprattutto a salvaguardare la salute collettiva;</w:t>
      </w:r>
    </w:p>
    <w:p w14:paraId="5522D5FD" w14:textId="3478268C" w:rsidR="008A6E84" w:rsidRPr="00BC27D3" w:rsidRDefault="008A6E84" w:rsidP="00BC27D3">
      <w:pPr>
        <w:spacing w:after="0" w:line="360" w:lineRule="auto"/>
        <w:rPr>
          <w:rFonts w:cstheme="minorHAnsi"/>
        </w:rPr>
      </w:pPr>
    </w:p>
    <w:p w14:paraId="7D3075D3" w14:textId="534A5B64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Richiamato il proprio precedente provvedimento monocratico n. 8 del 04.07.2025 con </w:t>
      </w:r>
      <w:r w:rsidR="00F50648" w:rsidRPr="00BC27D3">
        <w:rPr>
          <w:rFonts w:cstheme="minorHAnsi"/>
        </w:rPr>
        <w:t xml:space="preserve">il </w:t>
      </w:r>
      <w:r w:rsidRPr="00BC27D3">
        <w:rPr>
          <w:rFonts w:cstheme="minorHAnsi"/>
        </w:rPr>
        <w:t xml:space="preserve">quale è stato ordinato alla </w:t>
      </w:r>
      <w:r w:rsidRPr="00BC27D3">
        <w:rPr>
          <w:rFonts w:cstheme="minorHAnsi"/>
        </w:rPr>
        <w:t>cittadinanza presente o in transito di limitare alle esigenze di stretta necessità gli spostamenti dai luoghi cosiddetti protetti, abitazioni e/o dimore, avendo cura di tenere chiuse finestre e porte finestre, garantendo l’areazione dei locali con gli strumenti attualmente in utilizzo in ragione delle elevate temperature atmosferiche fino alle ore 23:59 del giorno 6 luglio 2025</w:t>
      </w:r>
      <w:r w:rsidRPr="00BC27D3">
        <w:rPr>
          <w:rFonts w:cstheme="minorHAnsi"/>
        </w:rPr>
        <w:t>;</w:t>
      </w:r>
    </w:p>
    <w:p w14:paraId="3B6FF58F" w14:textId="512C4471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</w:p>
    <w:p w14:paraId="2A4A868F" w14:textId="007B29FF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Richiamata la comunicazione, acquisita agli atti del Protocollo generale con n. 39888 del 08.07.2025, con la quale il Comando dei Vigili del Fuoco di Brindisi comunica che:</w:t>
      </w:r>
    </w:p>
    <w:p w14:paraId="1006D243" w14:textId="6519205D" w:rsidR="008A6E84" w:rsidRPr="00BC27D3" w:rsidRDefault="008A6E84" w:rsidP="00BC27D3">
      <w:pPr>
        <w:spacing w:after="0" w:line="360" w:lineRule="auto"/>
        <w:jc w:val="both"/>
        <w:rPr>
          <w:rFonts w:cstheme="minorHAnsi"/>
          <w:i/>
        </w:rPr>
      </w:pPr>
      <w:r w:rsidRPr="00BC27D3">
        <w:rPr>
          <w:rFonts w:cstheme="minorHAnsi"/>
          <w:i/>
        </w:rPr>
        <w:t xml:space="preserve">“…allo stato attuale è stato completato lo spegnimento, smassamento e raffreddamento dei cumuli combusti di rifiuti all’interno dei piazzali della ditta Eco Ambiente Sud </w:t>
      </w:r>
      <w:proofErr w:type="spellStart"/>
      <w:r w:rsidRPr="00BC27D3">
        <w:rPr>
          <w:rFonts w:cstheme="minorHAnsi"/>
          <w:i/>
        </w:rPr>
        <w:t>srl</w:t>
      </w:r>
      <w:proofErr w:type="spellEnd"/>
      <w:r w:rsidRPr="00BC27D3">
        <w:rPr>
          <w:rFonts w:cstheme="minorHAnsi"/>
          <w:i/>
        </w:rPr>
        <w:t>.</w:t>
      </w:r>
    </w:p>
    <w:p w14:paraId="0FFB82F4" w14:textId="66A0DE6C" w:rsidR="008A6E84" w:rsidRPr="00BC27D3" w:rsidRDefault="008A6E84" w:rsidP="00BC27D3">
      <w:pPr>
        <w:spacing w:after="0" w:line="360" w:lineRule="auto"/>
        <w:jc w:val="both"/>
        <w:rPr>
          <w:rFonts w:cstheme="minorHAnsi"/>
          <w:i/>
        </w:rPr>
      </w:pPr>
      <w:r w:rsidRPr="00BC27D3">
        <w:rPr>
          <w:rFonts w:cstheme="minorHAnsi"/>
          <w:i/>
        </w:rPr>
        <w:t>.</w:t>
      </w:r>
      <w:r w:rsidR="00F50648" w:rsidRPr="00BC27D3">
        <w:rPr>
          <w:rFonts w:cstheme="minorHAnsi"/>
          <w:i/>
        </w:rPr>
        <w:t>.</w:t>
      </w:r>
      <w:r w:rsidRPr="00BC27D3">
        <w:rPr>
          <w:rFonts w:cstheme="minorHAnsi"/>
          <w:i/>
        </w:rPr>
        <w:t>.al termine delle operazioni e prima di allontanarsi dal sito, il Comando ha delimitato e interdetto l’utilizzo di parte del piazzale sopra il quale insisteva copertura metallica con parti pericolanti parzialmente rimosse.</w:t>
      </w:r>
    </w:p>
    <w:p w14:paraId="59B8DADA" w14:textId="77777777" w:rsidR="00D90842" w:rsidRPr="00BC27D3" w:rsidRDefault="008A6E84" w:rsidP="00BC27D3">
      <w:pPr>
        <w:spacing w:after="0" w:line="360" w:lineRule="auto"/>
        <w:jc w:val="both"/>
        <w:rPr>
          <w:rFonts w:cstheme="minorHAnsi"/>
          <w:i/>
        </w:rPr>
      </w:pPr>
      <w:r w:rsidRPr="00BC27D3">
        <w:rPr>
          <w:rFonts w:cstheme="minorHAnsi"/>
          <w:i/>
        </w:rPr>
        <w:t xml:space="preserve">Si rappresenta la necessità di eseguire una </w:t>
      </w:r>
      <w:r w:rsidR="00D90842" w:rsidRPr="00BC27D3">
        <w:rPr>
          <w:rFonts w:cstheme="minorHAnsi"/>
          <w:i/>
        </w:rPr>
        <w:t>verifica</w:t>
      </w:r>
      <w:r w:rsidRPr="00BC27D3">
        <w:rPr>
          <w:rFonts w:cstheme="minorHAnsi"/>
          <w:i/>
        </w:rPr>
        <w:t xml:space="preserve"> </w:t>
      </w:r>
      <w:r w:rsidR="00D90842" w:rsidRPr="00BC27D3">
        <w:rPr>
          <w:rFonts w:cstheme="minorHAnsi"/>
          <w:i/>
        </w:rPr>
        <w:t>strutturale</w:t>
      </w:r>
      <w:r w:rsidRPr="00BC27D3">
        <w:rPr>
          <w:rFonts w:cstheme="minorHAnsi"/>
          <w:i/>
        </w:rPr>
        <w:t xml:space="preserve"> dei muri perimetrali </w:t>
      </w:r>
      <w:r w:rsidR="00D90842" w:rsidRPr="00BC27D3">
        <w:rPr>
          <w:rFonts w:cstheme="minorHAnsi"/>
          <w:i/>
        </w:rPr>
        <w:t>interessati dalle fiamme da parte di tecnico abilitato, unitamente alla verifica degli impianti tecnologici.</w:t>
      </w:r>
    </w:p>
    <w:p w14:paraId="3F899E6A" w14:textId="72DB243C" w:rsidR="008A6E84" w:rsidRPr="00BC27D3" w:rsidRDefault="00D90842" w:rsidP="00BC27D3">
      <w:pPr>
        <w:spacing w:after="0" w:line="360" w:lineRule="auto"/>
        <w:jc w:val="both"/>
        <w:rPr>
          <w:rFonts w:cstheme="minorHAnsi"/>
          <w:i/>
        </w:rPr>
      </w:pPr>
      <w:r w:rsidRPr="00BC27D3">
        <w:rPr>
          <w:rFonts w:cstheme="minorHAnsi"/>
          <w:i/>
        </w:rPr>
        <w:t>…all’interno dei piazzali dell’attività sono presenti ingenti quantità di rifiuti in gran parte combusti.”</w:t>
      </w:r>
    </w:p>
    <w:p w14:paraId="5C09FA65" w14:textId="05D7E46A" w:rsidR="00D90842" w:rsidRPr="00BC27D3" w:rsidRDefault="00D90842" w:rsidP="00BC27D3">
      <w:pPr>
        <w:spacing w:after="0" w:line="360" w:lineRule="auto"/>
        <w:jc w:val="both"/>
        <w:rPr>
          <w:rFonts w:cstheme="minorHAnsi"/>
          <w:i/>
        </w:rPr>
      </w:pPr>
    </w:p>
    <w:p w14:paraId="2FC12129" w14:textId="77777777" w:rsidR="00D90842" w:rsidRPr="00BC27D3" w:rsidRDefault="00D90842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lastRenderedPageBreak/>
        <w:t>Dato atto che nella comunicazione testé emarginata, l’Autorità comunale è invitata ad intraprendere tutti i provvedimenti contingibili ed urgenti valutati necessari al fine di ripristinare in via definitiva le condizioni di sicurezza previste;</w:t>
      </w:r>
    </w:p>
    <w:p w14:paraId="74F15668" w14:textId="77777777" w:rsidR="00D90842" w:rsidRPr="00BC27D3" w:rsidRDefault="00D90842" w:rsidP="00BC27D3">
      <w:pPr>
        <w:spacing w:after="0" w:line="360" w:lineRule="auto"/>
        <w:jc w:val="both"/>
        <w:rPr>
          <w:rFonts w:cstheme="minorHAnsi"/>
        </w:rPr>
      </w:pPr>
    </w:p>
    <w:p w14:paraId="3C91B255" w14:textId="4481BFEF" w:rsidR="00032CB9" w:rsidRPr="00BC27D3" w:rsidRDefault="00D90842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Ritenuto, per tutto quanto sopra, adottare</w:t>
      </w:r>
      <w:r w:rsidR="00F50648" w:rsidRPr="00BC27D3">
        <w:rPr>
          <w:rFonts w:cstheme="minorHAnsi"/>
        </w:rPr>
        <w:t>,</w:t>
      </w:r>
      <w:r w:rsidRPr="00BC27D3">
        <w:rPr>
          <w:rFonts w:cstheme="minorHAnsi"/>
        </w:rPr>
        <w:t xml:space="preserve"> ai </w:t>
      </w:r>
      <w:r w:rsidR="00032CB9" w:rsidRPr="00BC27D3">
        <w:rPr>
          <w:rFonts w:cstheme="minorHAnsi"/>
        </w:rPr>
        <w:t>sensi</w:t>
      </w:r>
      <w:r w:rsidRPr="00BC27D3">
        <w:rPr>
          <w:rFonts w:cstheme="minorHAnsi"/>
        </w:rPr>
        <w:t xml:space="preserve"> dell’art. 54 del Testo Unico delle Leggi sull’Ordinamento degli enti locali, appos</w:t>
      </w:r>
      <w:r w:rsidR="00032CB9" w:rsidRPr="00BC27D3">
        <w:rPr>
          <w:rFonts w:cstheme="minorHAnsi"/>
        </w:rPr>
        <w:t xml:space="preserve">ita ordinanza contingibile ed urgente nei confronti del legale rappresentante della Ditta, </w:t>
      </w:r>
      <w:r w:rsidR="00032CB9" w:rsidRPr="00BC27D3">
        <w:rPr>
          <w:rFonts w:cstheme="minorHAnsi"/>
        </w:rPr>
        <w:t xml:space="preserve">impianto rifiuti “Eco Ambiente Sud” sito in Fasano, Strada comunale </w:t>
      </w:r>
      <w:proofErr w:type="spellStart"/>
      <w:r w:rsidR="00032CB9" w:rsidRPr="00BC27D3">
        <w:rPr>
          <w:rFonts w:cstheme="minorHAnsi"/>
        </w:rPr>
        <w:t>Fascianello</w:t>
      </w:r>
      <w:proofErr w:type="spellEnd"/>
      <w:r w:rsidR="00032CB9" w:rsidRPr="00BC27D3">
        <w:rPr>
          <w:rFonts w:cstheme="minorHAnsi"/>
        </w:rPr>
        <w:t xml:space="preserve"> n. 51</w:t>
      </w:r>
      <w:r w:rsidR="00032CB9" w:rsidRPr="00BC27D3">
        <w:rPr>
          <w:rFonts w:cstheme="minorHAnsi"/>
        </w:rPr>
        <w:t>;</w:t>
      </w:r>
    </w:p>
    <w:p w14:paraId="7292D472" w14:textId="05ED07CA" w:rsidR="00032CB9" w:rsidRPr="00BC27D3" w:rsidRDefault="00032CB9" w:rsidP="00BC27D3">
      <w:pPr>
        <w:spacing w:after="0" w:line="360" w:lineRule="auto"/>
        <w:jc w:val="both"/>
        <w:rPr>
          <w:rFonts w:cstheme="minorHAnsi"/>
        </w:rPr>
      </w:pPr>
    </w:p>
    <w:p w14:paraId="715072EC" w14:textId="646A4DB6" w:rsidR="00032CB9" w:rsidRPr="00BC27D3" w:rsidRDefault="00032CB9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Precisato che il contenuto dell’ordinanza di che trattasi è riferito:</w:t>
      </w:r>
    </w:p>
    <w:p w14:paraId="6B00E6B0" w14:textId="40AD007A" w:rsidR="00032CB9" w:rsidRPr="00BC27D3" w:rsidRDefault="00032CB9" w:rsidP="00BC27D3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da un lato</w:t>
      </w:r>
      <w:r w:rsidR="00F50648" w:rsidRPr="00BC27D3">
        <w:rPr>
          <w:rFonts w:cstheme="minorHAnsi"/>
        </w:rPr>
        <w:t>,</w:t>
      </w:r>
      <w:r w:rsidRPr="00BC27D3">
        <w:rPr>
          <w:rFonts w:cstheme="minorHAnsi"/>
        </w:rPr>
        <w:t xml:space="preserve"> a </w:t>
      </w:r>
      <w:r w:rsidR="003315F2" w:rsidRPr="00BC27D3">
        <w:rPr>
          <w:rFonts w:cstheme="minorHAnsi"/>
        </w:rPr>
        <w:t xml:space="preserve">disporre </w:t>
      </w:r>
      <w:r w:rsidRPr="00BC27D3">
        <w:rPr>
          <w:rFonts w:cstheme="minorHAnsi"/>
        </w:rPr>
        <w:t>una serie di obblighi di facere nei confronti del legale rappresentante dell’impianto rifiuti anzidetto;</w:t>
      </w:r>
    </w:p>
    <w:p w14:paraId="3E45767F" w14:textId="26432D56" w:rsidR="00032CB9" w:rsidRPr="00BC27D3" w:rsidRDefault="00032CB9" w:rsidP="00BC27D3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dall’altro</w:t>
      </w:r>
      <w:r w:rsidR="00F50648" w:rsidRPr="00BC27D3">
        <w:rPr>
          <w:rFonts w:cstheme="minorHAnsi"/>
        </w:rPr>
        <w:t>,</w:t>
      </w:r>
      <w:r w:rsidRPr="00BC27D3">
        <w:rPr>
          <w:rFonts w:cstheme="minorHAnsi"/>
        </w:rPr>
        <w:t xml:space="preserve"> a </w:t>
      </w:r>
      <w:r w:rsidR="00BC27D3" w:rsidRPr="00BC27D3">
        <w:rPr>
          <w:rFonts w:cstheme="minorHAnsi"/>
        </w:rPr>
        <w:t>disporre misure</w:t>
      </w:r>
      <w:r w:rsidRPr="00BC27D3">
        <w:rPr>
          <w:rFonts w:cstheme="minorHAnsi"/>
        </w:rPr>
        <w:t xml:space="preserve"> interdittive fino al completamento degli obblighi di facere di cui al capoverso che precede;</w:t>
      </w:r>
    </w:p>
    <w:p w14:paraId="0801998C" w14:textId="406C43B6" w:rsidR="00032CB9" w:rsidRPr="00BC27D3" w:rsidRDefault="00032CB9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Visto e richiamato l’art 54 del Testo Unico delle Leggi sull’Ordinamento degli Enti locali;</w:t>
      </w:r>
    </w:p>
    <w:p w14:paraId="4F8E851A" w14:textId="77777777" w:rsidR="008A6E84" w:rsidRPr="00BC27D3" w:rsidRDefault="008A6E84" w:rsidP="00BC27D3">
      <w:pPr>
        <w:spacing w:after="0" w:line="360" w:lineRule="auto"/>
        <w:rPr>
          <w:rFonts w:cstheme="minorHAnsi"/>
        </w:rPr>
      </w:pPr>
      <w:r w:rsidRPr="00BC27D3">
        <w:rPr>
          <w:rFonts w:cstheme="minorHAnsi"/>
        </w:rPr>
        <w:t>Visti gli artt. 6, 12, 16 del D.lgs. n. 1/2018;</w:t>
      </w:r>
    </w:p>
    <w:p w14:paraId="29951562" w14:textId="77777777" w:rsidR="008A6E84" w:rsidRPr="00BC27D3" w:rsidRDefault="008A6E84" w:rsidP="00BC27D3">
      <w:pPr>
        <w:spacing w:after="0" w:line="360" w:lineRule="auto"/>
        <w:jc w:val="center"/>
        <w:rPr>
          <w:rFonts w:cstheme="minorHAnsi"/>
          <w:b/>
        </w:rPr>
      </w:pPr>
      <w:r w:rsidRPr="00BC27D3">
        <w:rPr>
          <w:rFonts w:cstheme="minorHAnsi"/>
          <w:b/>
        </w:rPr>
        <w:t>ORDINA</w:t>
      </w:r>
    </w:p>
    <w:p w14:paraId="57620965" w14:textId="77777777" w:rsidR="008A6E84" w:rsidRPr="00BC27D3" w:rsidRDefault="008A6E84" w:rsidP="00BC27D3">
      <w:pPr>
        <w:spacing w:after="0" w:line="360" w:lineRule="auto"/>
        <w:jc w:val="center"/>
        <w:rPr>
          <w:rFonts w:cstheme="minorHAnsi"/>
          <w:b/>
        </w:rPr>
      </w:pPr>
    </w:p>
    <w:p w14:paraId="670F5BC1" w14:textId="77777777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Per quanto in narrativa esposto e in questa sede integralmente richiamato, </w:t>
      </w:r>
    </w:p>
    <w:p w14:paraId="533FE2D0" w14:textId="77777777" w:rsidR="008A6E84" w:rsidRPr="00BC27D3" w:rsidRDefault="008A6E84" w:rsidP="00BC27D3">
      <w:pPr>
        <w:spacing w:after="0" w:line="360" w:lineRule="auto"/>
        <w:jc w:val="both"/>
        <w:rPr>
          <w:rFonts w:cstheme="minorHAnsi"/>
          <w:b/>
        </w:rPr>
      </w:pPr>
    </w:p>
    <w:p w14:paraId="1FBD3F00" w14:textId="05AD09CD" w:rsidR="003315F2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al</w:t>
      </w:r>
      <w:r w:rsidR="00032CB9" w:rsidRPr="00BC27D3">
        <w:rPr>
          <w:rFonts w:cstheme="minorHAnsi"/>
        </w:rPr>
        <w:t xml:space="preserve"> legale rappresentante dell’impianto rifiuti </w:t>
      </w:r>
      <w:r w:rsidR="003315F2" w:rsidRPr="00BC27D3">
        <w:rPr>
          <w:rFonts w:cstheme="minorHAnsi"/>
        </w:rPr>
        <w:t xml:space="preserve">“Eco Ambiente Sud” </w:t>
      </w:r>
      <w:proofErr w:type="spellStart"/>
      <w:r w:rsidR="00D17FBB" w:rsidRPr="00BC27D3">
        <w:rPr>
          <w:rFonts w:cstheme="minorHAnsi"/>
        </w:rPr>
        <w:t>srl</w:t>
      </w:r>
      <w:proofErr w:type="spellEnd"/>
      <w:r w:rsidR="00D17FBB" w:rsidRPr="00BC27D3">
        <w:rPr>
          <w:rFonts w:cstheme="minorHAnsi"/>
        </w:rPr>
        <w:t xml:space="preserve"> </w:t>
      </w:r>
      <w:r w:rsidR="003315F2" w:rsidRPr="00BC27D3">
        <w:rPr>
          <w:rFonts w:cstheme="minorHAnsi"/>
        </w:rPr>
        <w:t xml:space="preserve">sito in Fasano, Strada comunale </w:t>
      </w:r>
      <w:proofErr w:type="spellStart"/>
      <w:r w:rsidR="003315F2" w:rsidRPr="00BC27D3">
        <w:rPr>
          <w:rFonts w:cstheme="minorHAnsi"/>
        </w:rPr>
        <w:t>Fascianello</w:t>
      </w:r>
      <w:proofErr w:type="spellEnd"/>
      <w:r w:rsidR="003315F2" w:rsidRPr="00BC27D3">
        <w:rPr>
          <w:rFonts w:cstheme="minorHAnsi"/>
        </w:rPr>
        <w:t xml:space="preserve"> n. 51</w:t>
      </w:r>
      <w:r w:rsidR="003315F2" w:rsidRPr="00BC27D3">
        <w:rPr>
          <w:rFonts w:cstheme="minorHAnsi"/>
        </w:rPr>
        <w:t xml:space="preserve">, di provvedere, </w:t>
      </w:r>
      <w:r w:rsidR="003315F2" w:rsidRPr="00BC27D3">
        <w:rPr>
          <w:rFonts w:cstheme="minorHAnsi"/>
          <w:b/>
        </w:rPr>
        <w:t>entro sette giorni</w:t>
      </w:r>
      <w:r w:rsidR="003315F2" w:rsidRPr="00BC27D3">
        <w:rPr>
          <w:rFonts w:cstheme="minorHAnsi"/>
        </w:rPr>
        <w:t xml:space="preserve">, dalla notifica a mezzo </w:t>
      </w:r>
      <w:proofErr w:type="spellStart"/>
      <w:r w:rsidR="003315F2" w:rsidRPr="00BC27D3">
        <w:rPr>
          <w:rFonts w:cstheme="minorHAnsi"/>
        </w:rPr>
        <w:t>pec</w:t>
      </w:r>
      <w:proofErr w:type="spellEnd"/>
      <w:r w:rsidR="003315F2" w:rsidRPr="00BC27D3">
        <w:rPr>
          <w:rFonts w:cstheme="minorHAnsi"/>
        </w:rPr>
        <w:t xml:space="preserve"> del presente provvedimento:</w:t>
      </w:r>
    </w:p>
    <w:p w14:paraId="400552DE" w14:textId="36FB08A8" w:rsidR="00EB776B" w:rsidRPr="00BC27D3" w:rsidRDefault="00EB776B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alla predisposizione di specifiche opere di consolidamento provvisorio, quali l'adeguato puntellamento degli elementi per i quali risulta </w:t>
      </w:r>
      <w:r w:rsidRPr="00BC27D3">
        <w:rPr>
          <w:rFonts w:cstheme="minorHAnsi"/>
          <w:lang w:eastAsia="it-IT"/>
        </w:rPr>
        <w:t xml:space="preserve">un possibile cinematismo in corso di ribaltamento </w:t>
      </w:r>
      <w:r w:rsidRPr="00BC27D3">
        <w:rPr>
          <w:rFonts w:cstheme="minorHAnsi"/>
        </w:rPr>
        <w:t>de</w:t>
      </w:r>
      <w:r w:rsidR="000517F7" w:rsidRPr="00BC27D3">
        <w:rPr>
          <w:rFonts w:cstheme="minorHAnsi"/>
        </w:rPr>
        <w:t>ll’immobile al</w:t>
      </w:r>
      <w:r w:rsidRPr="00BC27D3">
        <w:rPr>
          <w:rFonts w:cstheme="minorHAnsi"/>
        </w:rPr>
        <w:t xml:space="preserve"> fine </w:t>
      </w:r>
      <w:r w:rsidR="00BC27D3" w:rsidRPr="00BC27D3">
        <w:rPr>
          <w:rFonts w:cstheme="minorHAnsi"/>
        </w:rPr>
        <w:t>di evitare</w:t>
      </w:r>
      <w:r w:rsidRPr="00BC27D3">
        <w:rPr>
          <w:rFonts w:cstheme="minorHAnsi"/>
        </w:rPr>
        <w:t xml:space="preserve"> </w:t>
      </w:r>
      <w:r w:rsidR="00BC27D3" w:rsidRPr="00BC27D3">
        <w:rPr>
          <w:rFonts w:cstheme="minorHAnsi"/>
        </w:rPr>
        <w:t>possibili crolli</w:t>
      </w:r>
      <w:r w:rsidRPr="00BC27D3">
        <w:rPr>
          <w:rFonts w:cstheme="minorHAnsi"/>
        </w:rPr>
        <w:t>, ripristinando, in tal modo, le minime condizioni di sicurezza</w:t>
      </w:r>
      <w:r w:rsidRPr="00BC27D3">
        <w:rPr>
          <w:rFonts w:cstheme="minorHAnsi"/>
        </w:rPr>
        <w:t>;</w:t>
      </w:r>
    </w:p>
    <w:p w14:paraId="0C23E10B" w14:textId="2F42D77D" w:rsidR="00EB776B" w:rsidRPr="00BC27D3" w:rsidRDefault="003315F2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alla verifica strutturale dei muri perimetrali interessati dalle fiamme da parte di tecnico abilitato</w:t>
      </w:r>
      <w:r w:rsidR="00EB776B" w:rsidRPr="00BC27D3">
        <w:rPr>
          <w:rFonts w:cstheme="minorHAnsi"/>
        </w:rPr>
        <w:t xml:space="preserve"> </w:t>
      </w:r>
      <w:r w:rsidR="00EB776B" w:rsidRPr="00BC27D3">
        <w:rPr>
          <w:rFonts w:cstheme="minorHAnsi"/>
        </w:rPr>
        <w:t xml:space="preserve">in relazione al consolidamento </w:t>
      </w:r>
      <w:r w:rsidR="000517F7" w:rsidRPr="00BC27D3">
        <w:rPr>
          <w:rFonts w:cstheme="minorHAnsi"/>
        </w:rPr>
        <w:t>di strutture</w:t>
      </w:r>
      <w:r w:rsidR="00EB776B" w:rsidRPr="00BC27D3">
        <w:rPr>
          <w:rFonts w:cstheme="minorHAnsi"/>
        </w:rPr>
        <w:t xml:space="preserve"> esistenti (da comunicare allo scrivente ente) affinché proceda all'esecuzione di accertamenti tecnici al fine di accertarne l’effettiva natura e consistenza delle condizioni di </w:t>
      </w:r>
      <w:r w:rsidR="00BC27D3" w:rsidRPr="00BC27D3">
        <w:rPr>
          <w:rFonts w:cstheme="minorHAnsi"/>
        </w:rPr>
        <w:t>stabilità; al</w:t>
      </w:r>
      <w:r w:rsidR="00EB776B" w:rsidRPr="00BC27D3">
        <w:rPr>
          <w:rFonts w:cstheme="minorHAnsi"/>
        </w:rPr>
        <w:t xml:space="preserve"> predetto tecnico è anche demandata la valutazione sugli interventi da adottare; </w:t>
      </w:r>
    </w:p>
    <w:p w14:paraId="05B74F02" w14:textId="62100F43" w:rsidR="00EB776B" w:rsidRPr="00BC27D3" w:rsidRDefault="003315F2" w:rsidP="00BC27D3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alla verifica degli impianti tecnologici </w:t>
      </w:r>
      <w:r w:rsidRPr="00BC27D3">
        <w:rPr>
          <w:rFonts w:cstheme="minorHAnsi"/>
        </w:rPr>
        <w:t>interessati dalle fiamme da parte di tecnico abilitato</w:t>
      </w:r>
      <w:r w:rsidR="00EB776B" w:rsidRPr="00BC27D3">
        <w:rPr>
          <w:rFonts w:cstheme="minorHAnsi"/>
        </w:rPr>
        <w:t xml:space="preserve"> </w:t>
      </w:r>
      <w:r w:rsidR="00EB776B" w:rsidRPr="00BC27D3">
        <w:rPr>
          <w:rFonts w:cstheme="minorHAnsi"/>
        </w:rPr>
        <w:t xml:space="preserve">in relazione al consolidamento </w:t>
      </w:r>
      <w:proofErr w:type="gramStart"/>
      <w:r w:rsidR="00EB776B" w:rsidRPr="00BC27D3">
        <w:rPr>
          <w:rFonts w:cstheme="minorHAnsi"/>
        </w:rPr>
        <w:t>di  strutture</w:t>
      </w:r>
      <w:proofErr w:type="gramEnd"/>
      <w:r w:rsidR="00EB776B" w:rsidRPr="00BC27D3">
        <w:rPr>
          <w:rFonts w:cstheme="minorHAnsi"/>
        </w:rPr>
        <w:t xml:space="preserve"> esistenti (da comunicare allo scrivente ente) affinché proceda all'esecuzione di accertamenti tecnici al fine di accertarne l’effettiva natura e consistenza delle condizioni di stabilità;  al predetto tecnico è anche demandata la valutazione sugli interventi da adottare; </w:t>
      </w:r>
    </w:p>
    <w:p w14:paraId="4527F505" w14:textId="3320EFC3" w:rsidR="003315F2" w:rsidRPr="00BC27D3" w:rsidRDefault="003315F2" w:rsidP="00BC27D3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lastRenderedPageBreak/>
        <w:t>alla classificazione e all’allontanamento (finalizzato allo smaltimento ai sensi di legge) dei rifiuti accumulati combusti</w:t>
      </w:r>
      <w:r w:rsidR="00BC27D3" w:rsidRPr="00BC27D3">
        <w:rPr>
          <w:rFonts w:cstheme="minorHAnsi"/>
        </w:rPr>
        <w:t xml:space="preserve"> </w:t>
      </w:r>
      <w:r w:rsidR="00BC27D3" w:rsidRPr="00BC27D3">
        <w:rPr>
          <w:rFonts w:cstheme="minorHAnsi"/>
        </w:rPr>
        <w:t>previa acquisizione di studio specialistico sulla sicurezza statica dei luoghi da parte di tecnico abilitato;</w:t>
      </w:r>
    </w:p>
    <w:p w14:paraId="1B198BD2" w14:textId="4756ED27" w:rsidR="003315F2" w:rsidRPr="00BC27D3" w:rsidRDefault="003315F2" w:rsidP="00BC27D3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al ripristino della salubrità degli ambienti tramite personale specializzato</w:t>
      </w:r>
      <w:r w:rsidR="00BC27D3" w:rsidRPr="00BC27D3">
        <w:rPr>
          <w:rFonts w:cstheme="minorHAnsi"/>
        </w:rPr>
        <w:t xml:space="preserve"> previa acquisizione di studio specialistico sulla sicurezza statica dei luoghi da parte di tecnico abilitato</w:t>
      </w:r>
      <w:r w:rsidR="00C939EA" w:rsidRPr="00BC27D3">
        <w:rPr>
          <w:rFonts w:cstheme="minorHAnsi"/>
        </w:rPr>
        <w:t>;</w:t>
      </w:r>
    </w:p>
    <w:p w14:paraId="47306989" w14:textId="2404B1E7" w:rsidR="00EB776B" w:rsidRPr="00BC27D3" w:rsidRDefault="00EB776B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di trasmettere entro e non oltre </w:t>
      </w:r>
      <w:r w:rsidRPr="00BC27D3">
        <w:rPr>
          <w:rFonts w:cstheme="minorHAnsi"/>
        </w:rPr>
        <w:t>sette (7) giorni</w:t>
      </w:r>
      <w:r w:rsidRPr="00BC27D3">
        <w:rPr>
          <w:rFonts w:cstheme="minorHAnsi"/>
        </w:rPr>
        <w:t xml:space="preserve"> dalla notifica dalla presente, apposita relazione (come sopra specificata) che attesti le condizioni di stabilità</w:t>
      </w:r>
      <w:r w:rsidRPr="00BC27D3">
        <w:rPr>
          <w:rFonts w:cstheme="minorHAnsi"/>
        </w:rPr>
        <w:t xml:space="preserve"> </w:t>
      </w:r>
      <w:r w:rsidR="00BC27D3" w:rsidRPr="00BC27D3">
        <w:rPr>
          <w:rFonts w:cstheme="minorHAnsi"/>
        </w:rPr>
        <w:t>dell’immobile accertando</w:t>
      </w:r>
      <w:r w:rsidRPr="00BC27D3">
        <w:rPr>
          <w:rFonts w:cstheme="minorHAnsi"/>
        </w:rPr>
        <w:t xml:space="preserve"> nello specifico la eventuale permanenza delle condizioni di sicurezza;</w:t>
      </w:r>
    </w:p>
    <w:p w14:paraId="6F436347" w14:textId="77777777" w:rsidR="00BC27D3" w:rsidRPr="00BC27D3" w:rsidRDefault="00BC27D3" w:rsidP="00BC27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7F3BEC70" w14:textId="6150AE81" w:rsidR="00BC27D3" w:rsidRPr="00BC27D3" w:rsidRDefault="00BC27D3" w:rsidP="00BC27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Nell’immediato, </w:t>
      </w:r>
    </w:p>
    <w:p w14:paraId="274D9333" w14:textId="6D267F21" w:rsidR="00EB776B" w:rsidRPr="00BC27D3" w:rsidRDefault="000517F7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di inibire</w:t>
      </w:r>
      <w:r w:rsidR="00EB776B" w:rsidRPr="00BC27D3">
        <w:rPr>
          <w:rFonts w:cstheme="minorHAnsi"/>
        </w:rPr>
        <w:t xml:space="preserve"> qualsiasi utilizzo delle parti compromesse;</w:t>
      </w:r>
    </w:p>
    <w:p w14:paraId="6614CA9D" w14:textId="77777777" w:rsidR="00EB776B" w:rsidRPr="00BC27D3" w:rsidRDefault="00EB776B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di vietare l’accesso delle persone fino a completa rimozione delle criticità emerse e segnalate;</w:t>
      </w:r>
    </w:p>
    <w:p w14:paraId="46ADE6FD" w14:textId="77777777" w:rsidR="00EB776B" w:rsidRPr="00BC27D3" w:rsidRDefault="00EB776B" w:rsidP="00BC27D3">
      <w:pPr>
        <w:spacing w:after="0" w:line="360" w:lineRule="auto"/>
        <w:jc w:val="center"/>
        <w:rPr>
          <w:rFonts w:cstheme="minorHAnsi"/>
          <w:b/>
        </w:rPr>
      </w:pPr>
      <w:r w:rsidRPr="00BC27D3">
        <w:rPr>
          <w:rFonts w:cstheme="minorHAnsi"/>
          <w:b/>
        </w:rPr>
        <w:t>DISPONE</w:t>
      </w:r>
    </w:p>
    <w:p w14:paraId="18835EB7" w14:textId="5D66D28D" w:rsidR="00EB776B" w:rsidRPr="00BC27D3" w:rsidRDefault="00EB776B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  <w:b/>
        </w:rPr>
        <w:t xml:space="preserve">sin d'ora, in caso di verificata inottemperanza del presente provvedimento ordinatorio nei termini </w:t>
      </w:r>
      <w:r w:rsidRPr="00BC27D3">
        <w:rPr>
          <w:rFonts w:cstheme="minorHAnsi"/>
          <w:b/>
        </w:rPr>
        <w:t>stabiliti, l’inagibilità</w:t>
      </w:r>
      <w:r w:rsidRPr="00BC27D3">
        <w:rPr>
          <w:rFonts w:cstheme="minorHAnsi"/>
          <w:b/>
        </w:rPr>
        <w:t xml:space="preserve"> del</w:t>
      </w:r>
      <w:r w:rsidRPr="00BC27D3">
        <w:rPr>
          <w:rFonts w:cstheme="minorHAnsi"/>
          <w:b/>
        </w:rPr>
        <w:t>l’intero immobile</w:t>
      </w:r>
      <w:r w:rsidRPr="00BC27D3">
        <w:rPr>
          <w:rFonts w:cstheme="minorHAnsi"/>
        </w:rPr>
        <w:t>;</w:t>
      </w:r>
    </w:p>
    <w:p w14:paraId="02D54E0D" w14:textId="425F3DBD" w:rsidR="00EB776B" w:rsidRPr="00BC27D3" w:rsidRDefault="00EB776B" w:rsidP="00BC27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consequenzialmente, </w:t>
      </w:r>
      <w:r w:rsidRPr="00BC27D3">
        <w:rPr>
          <w:rFonts w:cstheme="minorHAnsi"/>
        </w:rPr>
        <w:t xml:space="preserve">di </w:t>
      </w:r>
      <w:r w:rsidRPr="00BC27D3">
        <w:rPr>
          <w:rFonts w:cstheme="minorHAnsi"/>
        </w:rPr>
        <w:t xml:space="preserve">circoscrivere ogni accesso e </w:t>
      </w:r>
      <w:r w:rsidR="00BC27D3" w:rsidRPr="00BC27D3">
        <w:rPr>
          <w:rFonts w:cstheme="minorHAnsi"/>
        </w:rPr>
        <w:t>di apporre idonea cartellonistica recante la segnalazione di divieto e pericoli ben</w:t>
      </w:r>
      <w:r w:rsidRPr="00BC27D3">
        <w:rPr>
          <w:rFonts w:cstheme="minorHAnsi"/>
        </w:rPr>
        <w:t xml:space="preserve"> visibile all’esterno di ciascun ingresso, così da interdire l’accesso a chiunque non previamente autorizzato.</w:t>
      </w:r>
    </w:p>
    <w:p w14:paraId="1B8B7F3A" w14:textId="77777777" w:rsidR="00EB776B" w:rsidRPr="00BC27D3" w:rsidRDefault="00EB776B" w:rsidP="00BC27D3">
      <w:pPr>
        <w:spacing w:after="0" w:line="360" w:lineRule="auto"/>
        <w:ind w:left="720"/>
        <w:jc w:val="both"/>
        <w:rPr>
          <w:rFonts w:cstheme="minorHAnsi"/>
        </w:rPr>
      </w:pPr>
    </w:p>
    <w:p w14:paraId="007CFB33" w14:textId="6CA0EC44" w:rsidR="003315F2" w:rsidRPr="00BC27D3" w:rsidRDefault="00EB776B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Nello specifico, </w:t>
      </w:r>
      <w:r w:rsidR="003315F2" w:rsidRPr="00BC27D3">
        <w:rPr>
          <w:rFonts w:cstheme="minorHAnsi"/>
        </w:rPr>
        <w:t>nel periodo anzidetto:</w:t>
      </w:r>
    </w:p>
    <w:p w14:paraId="26AD683E" w14:textId="12AF3D0A" w:rsidR="003315F2" w:rsidRPr="00BC27D3" w:rsidRDefault="003315F2" w:rsidP="00BC27D3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è fatto divieto a chiunque di utilizzare la porzione del piazzale sul quale insisteva copertura metallica con parti pericolanti parzialmente rimosse;</w:t>
      </w:r>
    </w:p>
    <w:p w14:paraId="67C56685" w14:textId="33E0E318" w:rsidR="003315F2" w:rsidRPr="00BC27D3" w:rsidRDefault="003315F2" w:rsidP="00BC27D3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è fatto divieto a chiunque di accedere a</w:t>
      </w:r>
      <w:r w:rsidR="00D17FBB" w:rsidRPr="00BC27D3">
        <w:rPr>
          <w:rFonts w:cstheme="minorHAnsi"/>
        </w:rPr>
        <w:t>i luoghi interessati dall’incendio e fruire degli stessi finché non vengano assicurate condizioni di salubrità certificate;</w:t>
      </w:r>
    </w:p>
    <w:p w14:paraId="388386DD" w14:textId="77777777" w:rsidR="00D17FBB" w:rsidRPr="00BC27D3" w:rsidRDefault="00D17FBB" w:rsidP="00BC27D3">
      <w:pPr>
        <w:spacing w:after="0" w:line="360" w:lineRule="auto"/>
        <w:jc w:val="both"/>
        <w:rPr>
          <w:rFonts w:cstheme="minorHAnsi"/>
        </w:rPr>
      </w:pPr>
    </w:p>
    <w:p w14:paraId="2A196A3A" w14:textId="77777777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</w:p>
    <w:p w14:paraId="2C0CF9E1" w14:textId="28D9AD2B" w:rsidR="008A6E84" w:rsidRPr="00BC27D3" w:rsidRDefault="008A6E84" w:rsidP="00BC27D3">
      <w:pPr>
        <w:spacing w:after="0" w:line="360" w:lineRule="auto"/>
        <w:jc w:val="center"/>
        <w:rPr>
          <w:rFonts w:cstheme="minorHAnsi"/>
          <w:b/>
        </w:rPr>
      </w:pPr>
      <w:r w:rsidRPr="00BC27D3">
        <w:rPr>
          <w:rFonts w:cstheme="minorHAnsi"/>
          <w:b/>
        </w:rPr>
        <w:t>DISPONE</w:t>
      </w:r>
    </w:p>
    <w:p w14:paraId="18355840" w14:textId="451EFFFF" w:rsidR="00C939EA" w:rsidRPr="00BC27D3" w:rsidRDefault="00D17FBB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 xml:space="preserve">La notifica a mezzo posta elettronica certifica del presente provvedimento al legale rappresentante dell’impianto rifiuti ECO AMBIENTE SUD </w:t>
      </w:r>
      <w:proofErr w:type="spellStart"/>
      <w:r w:rsidR="00EB776B" w:rsidRPr="00BC27D3">
        <w:rPr>
          <w:rFonts w:cstheme="minorHAnsi"/>
        </w:rPr>
        <w:t>srl</w:t>
      </w:r>
      <w:proofErr w:type="spellEnd"/>
      <w:r w:rsidR="00EB776B" w:rsidRPr="00BC27D3">
        <w:rPr>
          <w:rFonts w:cstheme="minorHAnsi"/>
        </w:rPr>
        <w:t>, sito</w:t>
      </w:r>
      <w:r w:rsidRPr="00BC27D3">
        <w:rPr>
          <w:rFonts w:cstheme="minorHAnsi"/>
        </w:rPr>
        <w:t xml:space="preserve"> in Fasano, Strada comunale </w:t>
      </w:r>
      <w:proofErr w:type="spellStart"/>
      <w:r w:rsidRPr="00BC27D3">
        <w:rPr>
          <w:rFonts w:cstheme="minorHAnsi"/>
        </w:rPr>
        <w:t>Fascianello</w:t>
      </w:r>
      <w:proofErr w:type="spellEnd"/>
      <w:r w:rsidRPr="00BC27D3">
        <w:rPr>
          <w:rFonts w:cstheme="minorHAnsi"/>
        </w:rPr>
        <w:t xml:space="preserve"> n. 51</w:t>
      </w:r>
      <w:r w:rsidR="00C939EA" w:rsidRPr="00BC27D3">
        <w:rPr>
          <w:rFonts w:cstheme="minorHAnsi"/>
        </w:rPr>
        <w:t>;</w:t>
      </w:r>
    </w:p>
    <w:p w14:paraId="08DAF92B" w14:textId="77E9C858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La trasmissione della presente ordinanza al Sig. Prefetto di Brindisi, all’ARPA, alla ASL Brindisi, al Comando provinciale dei Vigili del Fuoco, alla Questura,</w:t>
      </w:r>
      <w:r w:rsidR="00C939EA" w:rsidRPr="00BC27D3">
        <w:rPr>
          <w:rFonts w:cstheme="minorHAnsi"/>
        </w:rPr>
        <w:t xml:space="preserve"> alla Provincia di Brindisi,</w:t>
      </w:r>
      <w:r w:rsidRPr="00BC27D3">
        <w:rPr>
          <w:rFonts w:cstheme="minorHAnsi"/>
        </w:rPr>
        <w:t xml:space="preserve"> alle Forze dell’Ordine, al dirigente del Settore Urbanistica e Gestione del Territorio</w:t>
      </w:r>
      <w:r w:rsidR="00F50648" w:rsidRPr="00BC27D3">
        <w:rPr>
          <w:rFonts w:cstheme="minorHAnsi"/>
        </w:rPr>
        <w:t>, al Comandante del Servizio autonomo di Polizia locale</w:t>
      </w:r>
      <w:r w:rsidR="000517F7" w:rsidRPr="00BC27D3">
        <w:rPr>
          <w:rFonts w:cstheme="minorHAnsi"/>
        </w:rPr>
        <w:t>;</w:t>
      </w:r>
    </w:p>
    <w:p w14:paraId="5EB7D0AD" w14:textId="4CCD6EAA" w:rsidR="000517F7" w:rsidRPr="00BC27D3" w:rsidRDefault="000517F7" w:rsidP="00BC27D3">
      <w:pPr>
        <w:spacing w:after="0" w:line="360" w:lineRule="auto"/>
        <w:jc w:val="both"/>
        <w:rPr>
          <w:rFonts w:cstheme="minorHAnsi"/>
        </w:rPr>
      </w:pPr>
    </w:p>
    <w:p w14:paraId="001B463B" w14:textId="26DBEEC8" w:rsidR="000517F7" w:rsidRPr="00BC27D3" w:rsidRDefault="000517F7" w:rsidP="00BC27D3">
      <w:pPr>
        <w:spacing w:after="0" w:line="360" w:lineRule="auto"/>
        <w:jc w:val="center"/>
        <w:rPr>
          <w:rFonts w:cstheme="minorHAnsi"/>
          <w:b/>
        </w:rPr>
      </w:pPr>
      <w:r w:rsidRPr="00BC27D3">
        <w:rPr>
          <w:rFonts w:cstheme="minorHAnsi"/>
          <w:b/>
        </w:rPr>
        <w:t>AVVERTE</w:t>
      </w:r>
    </w:p>
    <w:p w14:paraId="5E6448A5" w14:textId="0E149DB0" w:rsidR="000517F7" w:rsidRPr="00BC27D3" w:rsidRDefault="000517F7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lastRenderedPageBreak/>
        <w:t xml:space="preserve">Che qualora il soggetto intimato non adempia alla presente ordinanza, l’Amministrazione comunale provvederà d’ufficio, con rivalsa nei </w:t>
      </w:r>
      <w:r w:rsidR="00BC27D3" w:rsidRPr="00BC27D3">
        <w:rPr>
          <w:rFonts w:cstheme="minorHAnsi"/>
        </w:rPr>
        <w:t>confronti del</w:t>
      </w:r>
      <w:r w:rsidRPr="00BC27D3">
        <w:rPr>
          <w:rFonts w:cstheme="minorHAnsi"/>
        </w:rPr>
        <w:t xml:space="preserve"> soggetto indicato, fatta salva l’applicazione di sanzioni, anche di carattere penale, da parte degli organi competenti.</w:t>
      </w:r>
    </w:p>
    <w:p w14:paraId="0CD12618" w14:textId="4EAF1792" w:rsidR="000517F7" w:rsidRPr="00BC27D3" w:rsidRDefault="000517F7" w:rsidP="00BC27D3">
      <w:pPr>
        <w:spacing w:after="0" w:line="360" w:lineRule="auto"/>
        <w:jc w:val="both"/>
        <w:rPr>
          <w:rFonts w:cstheme="minorHAnsi"/>
        </w:rPr>
      </w:pPr>
    </w:p>
    <w:p w14:paraId="2E28265D" w14:textId="1D4B4650" w:rsidR="000517F7" w:rsidRPr="00BC27D3" w:rsidRDefault="000517F7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La presente ordinanza costituisce avvio del procedimento, ai sensi dell’art. 7 della Legge 241/1990;</w:t>
      </w:r>
    </w:p>
    <w:p w14:paraId="1AD358F6" w14:textId="5AD05892" w:rsidR="000517F7" w:rsidRPr="00BC27D3" w:rsidRDefault="00BC27D3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I</w:t>
      </w:r>
      <w:r w:rsidR="000517F7" w:rsidRPr="00BC27D3">
        <w:rPr>
          <w:rFonts w:cstheme="minorHAnsi"/>
        </w:rPr>
        <w:t>l Responsabile del procedimento è il dirigente del Settore Urbanistica e gestione de Territorio</w:t>
      </w:r>
      <w:r w:rsidRPr="00BC27D3">
        <w:rPr>
          <w:rFonts w:cstheme="minorHAnsi"/>
        </w:rPr>
        <w:t xml:space="preserve"> cui va trasmessa la relazione di cui al precedente punto 6).  </w:t>
      </w:r>
      <w:bookmarkStart w:id="0" w:name="_GoBack"/>
      <w:bookmarkEnd w:id="0"/>
    </w:p>
    <w:p w14:paraId="4234724A" w14:textId="711147FD" w:rsidR="000517F7" w:rsidRPr="00BC27D3" w:rsidRDefault="000517F7" w:rsidP="00BC27D3">
      <w:pPr>
        <w:spacing w:after="0" w:line="360" w:lineRule="auto"/>
        <w:jc w:val="both"/>
        <w:rPr>
          <w:rFonts w:cstheme="minorHAnsi"/>
        </w:rPr>
      </w:pPr>
    </w:p>
    <w:p w14:paraId="3F039D36" w14:textId="4B67CEB4" w:rsidR="000517F7" w:rsidRPr="00BC27D3" w:rsidRDefault="000517F7" w:rsidP="00BC27D3">
      <w:pPr>
        <w:spacing w:after="0" w:line="360" w:lineRule="auto"/>
        <w:jc w:val="center"/>
        <w:rPr>
          <w:rFonts w:cstheme="minorHAnsi"/>
          <w:b/>
        </w:rPr>
      </w:pPr>
      <w:r w:rsidRPr="00BC27D3">
        <w:rPr>
          <w:rFonts w:cstheme="minorHAnsi"/>
          <w:b/>
        </w:rPr>
        <w:t>AVVERTE ALTRESI’</w:t>
      </w:r>
    </w:p>
    <w:p w14:paraId="6871B2BE" w14:textId="6AF7B82F" w:rsidR="000517F7" w:rsidRPr="00BC27D3" w:rsidRDefault="000517F7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Che</w:t>
      </w:r>
      <w:r w:rsidR="00BC27D3" w:rsidRPr="00BC27D3">
        <w:rPr>
          <w:rFonts w:cstheme="minorHAnsi"/>
        </w:rPr>
        <w:t xml:space="preserve"> </w:t>
      </w:r>
      <w:r w:rsidRPr="00BC27D3">
        <w:rPr>
          <w:rFonts w:cstheme="minorHAnsi"/>
        </w:rPr>
        <w:t xml:space="preserve">è fatta salva la verifica </w:t>
      </w:r>
      <w:r w:rsidR="00BC27D3" w:rsidRPr="00BC27D3">
        <w:rPr>
          <w:rFonts w:cstheme="minorHAnsi"/>
        </w:rPr>
        <w:t>della legittimità dell’immobile oggetto della presente ordinanza da parte dell’ufficio competente ed eventuale applicazione del relativo regime sanzionatorio.</w:t>
      </w:r>
    </w:p>
    <w:p w14:paraId="5395A496" w14:textId="77777777" w:rsidR="008A6E84" w:rsidRPr="00BC27D3" w:rsidRDefault="008A6E84" w:rsidP="00BC27D3">
      <w:pPr>
        <w:spacing w:after="0" w:line="360" w:lineRule="auto"/>
        <w:jc w:val="both"/>
        <w:rPr>
          <w:rFonts w:cstheme="minorHAnsi"/>
          <w:b/>
        </w:rPr>
      </w:pPr>
    </w:p>
    <w:p w14:paraId="2ED7F0A6" w14:textId="77777777" w:rsidR="008A6E84" w:rsidRPr="00BC27D3" w:rsidRDefault="008A6E84" w:rsidP="00BC27D3">
      <w:pPr>
        <w:spacing w:after="0" w:line="360" w:lineRule="auto"/>
        <w:jc w:val="both"/>
        <w:rPr>
          <w:rFonts w:cstheme="minorHAnsi"/>
        </w:rPr>
      </w:pPr>
      <w:r w:rsidRPr="00BC27D3">
        <w:rPr>
          <w:rFonts w:cstheme="minorHAnsi"/>
        </w:rPr>
        <w:t>Avverso la presente Ordinanza è ammesso ricorso giurisdizionale al Tribunale Amministrativo Regionale della Puglia entro 60 giorni, ovvero ricorso straordinario al Capo dello stato entro il termine di 120 giorni.</w:t>
      </w:r>
    </w:p>
    <w:p w14:paraId="2D37E832" w14:textId="77777777" w:rsidR="008A6E84" w:rsidRPr="00BC27D3" w:rsidRDefault="008A6E84" w:rsidP="00BC27D3">
      <w:pPr>
        <w:spacing w:after="0" w:line="360" w:lineRule="auto"/>
        <w:rPr>
          <w:rFonts w:cstheme="minorHAnsi"/>
        </w:rPr>
      </w:pPr>
      <w:r w:rsidRPr="00BC27D3">
        <w:rPr>
          <w:rFonts w:cstheme="minorHAnsi"/>
        </w:rPr>
        <w:t xml:space="preserve"> </w:t>
      </w:r>
    </w:p>
    <w:p w14:paraId="13CEDBD4" w14:textId="77777777" w:rsidR="00D33D9A" w:rsidRPr="00BC27D3" w:rsidRDefault="00D33D9A" w:rsidP="00BC27D3">
      <w:pPr>
        <w:spacing w:after="0" w:line="360" w:lineRule="auto"/>
        <w:rPr>
          <w:rFonts w:cstheme="minorHAnsi"/>
        </w:rPr>
      </w:pPr>
    </w:p>
    <w:sectPr w:rsidR="00D33D9A" w:rsidRPr="00BC2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50B"/>
    <w:multiLevelType w:val="hybridMultilevel"/>
    <w:tmpl w:val="A260AA6E"/>
    <w:lvl w:ilvl="0" w:tplc="A7BEA436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83C"/>
    <w:multiLevelType w:val="hybridMultilevel"/>
    <w:tmpl w:val="7D5A4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A71"/>
    <w:multiLevelType w:val="hybridMultilevel"/>
    <w:tmpl w:val="756AF86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C3EDC"/>
    <w:multiLevelType w:val="hybridMultilevel"/>
    <w:tmpl w:val="6ED41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2373"/>
    <w:multiLevelType w:val="hybridMultilevel"/>
    <w:tmpl w:val="756AF86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71437"/>
    <w:multiLevelType w:val="hybridMultilevel"/>
    <w:tmpl w:val="07661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A52C7"/>
    <w:multiLevelType w:val="hybridMultilevel"/>
    <w:tmpl w:val="ECB80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3117B"/>
    <w:multiLevelType w:val="hybridMultilevel"/>
    <w:tmpl w:val="0622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B7C69"/>
    <w:multiLevelType w:val="hybridMultilevel"/>
    <w:tmpl w:val="150A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736F4"/>
    <w:multiLevelType w:val="hybridMultilevel"/>
    <w:tmpl w:val="BD06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9A"/>
    <w:rsid w:val="00032CB9"/>
    <w:rsid w:val="000517F7"/>
    <w:rsid w:val="003315F2"/>
    <w:rsid w:val="00454B1E"/>
    <w:rsid w:val="008A6E84"/>
    <w:rsid w:val="00BC27D3"/>
    <w:rsid w:val="00C939EA"/>
    <w:rsid w:val="00D17FBB"/>
    <w:rsid w:val="00D33D9A"/>
    <w:rsid w:val="00D90842"/>
    <w:rsid w:val="00EB776B"/>
    <w:rsid w:val="00F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5EB9"/>
  <w15:chartTrackingRefBased/>
  <w15:docId w15:val="{7F4C693F-E616-4128-959C-38EBF6B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6E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nardelli</dc:creator>
  <cp:keywords/>
  <dc:description/>
  <cp:lastModifiedBy>aurora nardelli</cp:lastModifiedBy>
  <cp:revision>3</cp:revision>
  <cp:lastPrinted>2025-07-08T10:35:00Z</cp:lastPrinted>
  <dcterms:created xsi:type="dcterms:W3CDTF">2025-07-08T09:29:00Z</dcterms:created>
  <dcterms:modified xsi:type="dcterms:W3CDTF">2025-07-08T11:11:00Z</dcterms:modified>
</cp:coreProperties>
</file>