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F3209" w14:textId="7229EDC9" w:rsidR="00347C69" w:rsidRDefault="00C14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Ginzburg N</w:t>
      </w:r>
      <w:r w:rsidRPr="00C149C4">
        <w:rPr>
          <w:rFonts w:ascii="Times New Roman" w:hAnsi="Times New Roman" w:cs="Times New Roman"/>
          <w:i/>
          <w:sz w:val="24"/>
          <w:szCs w:val="24"/>
        </w:rPr>
        <w:t>., Lessico Famigliare,</w:t>
      </w:r>
      <w:r>
        <w:rPr>
          <w:rFonts w:ascii="Times New Roman" w:hAnsi="Times New Roman" w:cs="Times New Roman"/>
          <w:sz w:val="24"/>
          <w:szCs w:val="24"/>
        </w:rPr>
        <w:t xml:space="preserve"> La Biblioteca di Repubblica, Torino, 2003</w:t>
      </w:r>
    </w:p>
    <w:p w14:paraId="4D942B09" w14:textId="0DBEEB6E" w:rsidR="00C149C4" w:rsidRDefault="00C149C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Cagnati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I., </w:t>
      </w:r>
      <w:proofErr w:type="spellStart"/>
      <w:r w:rsidRPr="00C149C4">
        <w:rPr>
          <w:rFonts w:ascii="Times New Roman" w:hAnsi="Times New Roman" w:cs="Times New Roman"/>
          <w:i/>
          <w:sz w:val="24"/>
          <w:szCs w:val="24"/>
        </w:rPr>
        <w:t>Genìe</w:t>
      </w:r>
      <w:proofErr w:type="spellEnd"/>
      <w:r w:rsidRPr="00C149C4">
        <w:rPr>
          <w:rFonts w:ascii="Times New Roman" w:hAnsi="Times New Roman" w:cs="Times New Roman"/>
          <w:i/>
          <w:sz w:val="24"/>
          <w:szCs w:val="24"/>
        </w:rPr>
        <w:t xml:space="preserve"> la matta</w:t>
      </w:r>
      <w:r>
        <w:rPr>
          <w:rFonts w:ascii="Times New Roman" w:hAnsi="Times New Roman" w:cs="Times New Roman"/>
          <w:sz w:val="24"/>
          <w:szCs w:val="24"/>
        </w:rPr>
        <w:t>, Adelphi, Milano, 2022</w:t>
      </w:r>
    </w:p>
    <w:p w14:paraId="705AA4B0" w14:textId="4D09DC8E" w:rsidR="00C149C4" w:rsidRDefault="00C14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Cognetti P., </w:t>
      </w:r>
      <w:r w:rsidRPr="00C149C4">
        <w:rPr>
          <w:rFonts w:ascii="Times New Roman" w:hAnsi="Times New Roman" w:cs="Times New Roman"/>
          <w:i/>
          <w:sz w:val="24"/>
          <w:szCs w:val="24"/>
        </w:rPr>
        <w:t>Le otto montagne</w:t>
      </w:r>
      <w:r>
        <w:rPr>
          <w:rFonts w:ascii="Times New Roman" w:hAnsi="Times New Roman" w:cs="Times New Roman"/>
          <w:sz w:val="24"/>
          <w:szCs w:val="24"/>
        </w:rPr>
        <w:t>, Einaudi, Torino, 2016</w:t>
      </w:r>
    </w:p>
    <w:p w14:paraId="0E5F1033" w14:textId="512B891D" w:rsidR="00C149C4" w:rsidRDefault="00C14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Ferrante E., </w:t>
      </w:r>
      <w:r w:rsidRPr="00C149C4">
        <w:rPr>
          <w:rFonts w:ascii="Times New Roman" w:hAnsi="Times New Roman" w:cs="Times New Roman"/>
          <w:i/>
          <w:sz w:val="24"/>
          <w:szCs w:val="24"/>
        </w:rPr>
        <w:t>L’amica geniale</w:t>
      </w:r>
      <w:r>
        <w:rPr>
          <w:rFonts w:ascii="Times New Roman" w:hAnsi="Times New Roman" w:cs="Times New Roman"/>
          <w:sz w:val="24"/>
          <w:szCs w:val="24"/>
        </w:rPr>
        <w:t>, edizioni E/O, Roma, 2011</w:t>
      </w:r>
    </w:p>
    <w:p w14:paraId="0E37ED56" w14:textId="192DA03F" w:rsidR="00C149C4" w:rsidRDefault="00C14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 A., </w:t>
      </w:r>
      <w:r w:rsidRPr="00C149C4">
        <w:rPr>
          <w:rFonts w:ascii="Times New Roman" w:hAnsi="Times New Roman" w:cs="Times New Roman"/>
          <w:i/>
          <w:sz w:val="24"/>
          <w:szCs w:val="24"/>
        </w:rPr>
        <w:t>Qualcosa resta</w:t>
      </w:r>
      <w:r>
        <w:rPr>
          <w:rFonts w:ascii="Times New Roman" w:hAnsi="Times New Roman" w:cs="Times New Roman"/>
          <w:sz w:val="24"/>
          <w:szCs w:val="24"/>
        </w:rPr>
        <w:t>, Feltrinelli, Milano, 2023</w:t>
      </w:r>
    </w:p>
    <w:p w14:paraId="0669457D" w14:textId="1A7C2B4F" w:rsidR="00C149C4" w:rsidRDefault="00C149C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Avallone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S., </w:t>
      </w:r>
      <w:r w:rsidRPr="00C149C4">
        <w:rPr>
          <w:rFonts w:ascii="Times New Roman" w:hAnsi="Times New Roman" w:cs="Times New Roman"/>
          <w:i/>
          <w:sz w:val="24"/>
          <w:szCs w:val="24"/>
        </w:rPr>
        <w:t>Un’amicizia</w:t>
      </w:r>
      <w:r>
        <w:rPr>
          <w:rFonts w:ascii="Times New Roman" w:hAnsi="Times New Roman" w:cs="Times New Roman"/>
          <w:sz w:val="24"/>
          <w:szCs w:val="24"/>
        </w:rPr>
        <w:t>, Rizzoli, Milano, 2020</w:t>
      </w:r>
    </w:p>
    <w:p w14:paraId="28962CB3" w14:textId="766F4E04" w:rsidR="00C149C4" w:rsidRDefault="00C14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Pesce N., </w:t>
      </w:r>
      <w:r w:rsidRPr="00C149C4">
        <w:rPr>
          <w:rFonts w:ascii="Times New Roman" w:hAnsi="Times New Roman" w:cs="Times New Roman"/>
          <w:i/>
          <w:sz w:val="24"/>
          <w:szCs w:val="24"/>
        </w:rPr>
        <w:t>La volpe che amava le piccole cose</w:t>
      </w:r>
      <w:r>
        <w:rPr>
          <w:rFonts w:ascii="Times New Roman" w:hAnsi="Times New Roman" w:cs="Times New Roman"/>
          <w:sz w:val="24"/>
          <w:szCs w:val="24"/>
        </w:rPr>
        <w:t>, Mondadori, Milano, 2022</w:t>
      </w:r>
    </w:p>
    <w:p w14:paraId="2710EF35" w14:textId="681F1CAA" w:rsidR="00C149C4" w:rsidRPr="00C149C4" w:rsidRDefault="00C14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Brown M.W., </w:t>
      </w:r>
      <w:proofErr w:type="spellStart"/>
      <w:r>
        <w:rPr>
          <w:rFonts w:ascii="Times New Roman" w:hAnsi="Times New Roman" w:cs="Times New Roman"/>
          <w:sz w:val="24"/>
          <w:szCs w:val="24"/>
        </w:rPr>
        <w:t>Weisgard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L., </w:t>
      </w:r>
      <w:r w:rsidRPr="00C149C4">
        <w:rPr>
          <w:rFonts w:ascii="Times New Roman" w:hAnsi="Times New Roman" w:cs="Times New Roman"/>
          <w:i/>
          <w:sz w:val="24"/>
          <w:szCs w:val="24"/>
        </w:rPr>
        <w:t xml:space="preserve">La cosa </w:t>
      </w:r>
      <w:bookmarkStart w:id="0" w:name="_GoBack"/>
      <w:bookmarkEnd w:id="0"/>
      <w:r w:rsidRPr="00C149C4">
        <w:rPr>
          <w:rFonts w:ascii="Times New Roman" w:hAnsi="Times New Roman" w:cs="Times New Roman"/>
          <w:i/>
          <w:sz w:val="24"/>
          <w:szCs w:val="24"/>
        </w:rPr>
        <w:t>più importante</w:t>
      </w:r>
      <w:r>
        <w:rPr>
          <w:rFonts w:ascii="Times New Roman" w:hAnsi="Times New Roman" w:cs="Times New Roman"/>
          <w:sz w:val="24"/>
          <w:szCs w:val="24"/>
        </w:rPr>
        <w:t>, Orecchio Acerbo, Roma, 2018</w:t>
      </w:r>
    </w:p>
    <w:sectPr w:rsidR="00C149C4" w:rsidRPr="00C14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49"/>
    <w:rsid w:val="00134014"/>
    <w:rsid w:val="00726DDB"/>
    <w:rsid w:val="00C149C4"/>
    <w:rsid w:val="00EE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7CA2"/>
  <w15:chartTrackingRefBased/>
  <w15:docId w15:val="{D576FEA0-EDE0-47B3-ADFA-E92BB1E7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2026-01-30T14:11:00Z</dcterms:created>
  <dcterms:modified xsi:type="dcterms:W3CDTF">2026-01-30T14:11:00Z</dcterms:modified>
</cp:coreProperties>
</file>